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7E" w:rsidRPr="00047A42" w:rsidRDefault="00F617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73E">
        <w:rPr>
          <w:rFonts w:hAnsi="Times New Roman" w:cs="Times New Roman"/>
          <w:color w:val="000000"/>
          <w:sz w:val="24"/>
          <w:szCs w:val="24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31143609" r:id="rId6"/>
        </w:object>
      </w:r>
    </w:p>
    <w:tbl>
      <w:tblPr>
        <w:tblW w:w="5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"/>
        <w:gridCol w:w="186"/>
        <w:gridCol w:w="186"/>
      </w:tblGrid>
      <w:tr w:rsidR="005E257E" w:rsidRPr="00EF3763" w:rsidTr="002D4494">
        <w:trPr>
          <w:trHeight w:val="1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Pr="00EF3763" w:rsidRDefault="005E257E" w:rsidP="00047A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Pr="00EF3763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Pr="00EF3763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73E" w:rsidRDefault="00F6173E" w:rsidP="00EF3763">
      <w:pPr>
        <w:pStyle w:val="a3"/>
        <w:jc w:val="center"/>
        <w:rPr>
          <w:b/>
          <w:lang w:val="ru-RU"/>
        </w:rPr>
      </w:pPr>
    </w:p>
    <w:p w:rsidR="00F6173E" w:rsidRDefault="00F6173E" w:rsidP="00EF3763">
      <w:pPr>
        <w:pStyle w:val="a3"/>
        <w:jc w:val="center"/>
        <w:rPr>
          <w:b/>
          <w:lang w:val="ru-RU"/>
        </w:rPr>
      </w:pPr>
    </w:p>
    <w:p w:rsidR="00F6173E" w:rsidRDefault="00F6173E" w:rsidP="00EF3763">
      <w:pPr>
        <w:pStyle w:val="a3"/>
        <w:jc w:val="center"/>
        <w:rPr>
          <w:b/>
          <w:lang w:val="ru-RU"/>
        </w:rPr>
      </w:pPr>
    </w:p>
    <w:p w:rsidR="005E257E" w:rsidRPr="00047A42" w:rsidRDefault="0028029E" w:rsidP="00EF3763">
      <w:pPr>
        <w:pStyle w:val="a3"/>
        <w:jc w:val="center"/>
        <w:rPr>
          <w:b/>
          <w:lang w:val="ru-RU"/>
        </w:rPr>
      </w:pPr>
      <w:bookmarkStart w:id="0" w:name="_GoBack"/>
      <w:bookmarkEnd w:id="0"/>
      <w:r w:rsidRPr="00047A42">
        <w:rPr>
          <w:b/>
          <w:lang w:val="ru-RU"/>
        </w:rPr>
        <w:lastRenderedPageBreak/>
        <w:t>1. Общие требования охраны труда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1.1. К организации и проведению массовых мероприятий (вечера, концентры, фестивали, конференции и т.д.) допускаются лица не моложе 18 лет, прошедшие вводный инструктаж по охране труда и в процессе работы – повторный, целевой и внеплановые, инструктаж по пожарной безопасности, медицинский осмотр при поступлении на работу и периодические медосмотры в процессе работы, не имеющие противопоказаний к работе в образовательной организации.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1.2. Работник обязан соблюдать Правила внут</w:t>
      </w:r>
      <w:r w:rsidR="00047A42">
        <w:rPr>
          <w:lang w:val="ru-RU"/>
        </w:rPr>
        <w:t>реннего трудового распорядка МБУДО ЦДО</w:t>
      </w:r>
      <w:r w:rsidRPr="00047A42">
        <w:rPr>
          <w:lang w:val="ru-RU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1.3. При проведении культурно-массовых мероприятий на работников возможно воздействие вредных и (или) опасных производственных факторов, в том числе: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повышенного уровня шума и вибрации;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недостаточной освещенности рабочей зоны;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повышенной запыленности и загазованности воздуха рабочей зоны;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 xml:space="preserve">повышенного уровня статического </w:t>
      </w:r>
      <w:proofErr w:type="spellStart"/>
      <w:proofErr w:type="gramStart"/>
      <w:r w:rsidRPr="00047A42">
        <w:rPr>
          <w:lang w:val="ru-RU"/>
        </w:rPr>
        <w:t>электричества;нервно</w:t>
      </w:r>
      <w:proofErr w:type="gramEnd"/>
      <w:r w:rsidRPr="00047A42">
        <w:rPr>
          <w:lang w:val="ru-RU"/>
        </w:rPr>
        <w:t>-психических</w:t>
      </w:r>
      <w:proofErr w:type="spellEnd"/>
      <w:r w:rsidRPr="00047A42">
        <w:rPr>
          <w:lang w:val="ru-RU"/>
        </w:rPr>
        <w:t xml:space="preserve"> перегрузок.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Факторы признаются вредными и опасными, если это подтверждено по результатам специальной оценки условий труда.</w:t>
      </w:r>
    </w:p>
    <w:p w:rsidR="005E257E" w:rsidRPr="007F1D3A" w:rsidRDefault="0028029E" w:rsidP="007F1D3A">
      <w:pPr>
        <w:pStyle w:val="a3"/>
        <w:jc w:val="center"/>
        <w:rPr>
          <w:b/>
          <w:lang w:val="ru-RU"/>
        </w:rPr>
      </w:pPr>
      <w:r w:rsidRPr="007F1D3A">
        <w:rPr>
          <w:b/>
          <w:lang w:val="ru-RU"/>
        </w:rPr>
        <w:t>Перечень профессиональных рисков и опасностей: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нарушение остроты зрения при недостаточной освещенности рабочего места;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снижение остроты слуха в следствие повышенного уровня шума и вибрации;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помещении);поражение электрическим током при отсутствии заземления;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статические нагрузки при незначительной общей мышечной двигательной нагрузке;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физические перегрузки из-за длительного нахождения в неудобном рабочем положении;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обрушение плохо закреплённых декораций.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1.4. Работник должен иметь и использовать средства индивидуальной защиты: не требуется.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1.5.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</w:t>
      </w:r>
      <w:r w:rsidRPr="00047A42">
        <w:rPr>
          <w:lang w:val="ru-RU"/>
        </w:rPr>
        <w:br/>
        <w:t>неп</w:t>
      </w:r>
      <w:r w:rsidR="002D4494">
        <w:rPr>
          <w:lang w:val="ru-RU"/>
        </w:rPr>
        <w:t xml:space="preserve">осредственного руководителю </w:t>
      </w:r>
      <w:r w:rsidRPr="00047A42">
        <w:rPr>
          <w:lang w:val="ru-RU"/>
        </w:rPr>
        <w:t>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1.6. В целях соблюдения правил личной гигиены работник обязан: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оставлять верхнюю одежду, обувь, головной убор, личные вещи в гардеробной;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допускать приема пищи в помещениях, не предназначенных для этих целей.</w:t>
      </w:r>
    </w:p>
    <w:p w:rsidR="005E257E" w:rsidRPr="00047A42" w:rsidRDefault="0028029E" w:rsidP="00047A42">
      <w:pPr>
        <w:pStyle w:val="a3"/>
        <w:jc w:val="center"/>
        <w:rPr>
          <w:b/>
          <w:lang w:val="ru-RU"/>
        </w:rPr>
      </w:pPr>
      <w:r w:rsidRPr="00047A42">
        <w:rPr>
          <w:b/>
          <w:lang w:val="ru-RU"/>
        </w:rPr>
        <w:t>2. Требования охраны труда перед началом работы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2.1. Порядок подготовки рабочего места работника: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проверить санитарно-гигиеническое состояние помещений — чистоту, температуру и влажность воздуха;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убедиться в исправном состоянии технических средств обучения;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убедиться в исправном состоянии демонстрационного оборудования,</w:t>
      </w:r>
      <w:r>
        <w:t> </w:t>
      </w:r>
      <w:r w:rsidRPr="00047A42">
        <w:rPr>
          <w:lang w:val="ru-RU"/>
        </w:rPr>
        <w:t>приборов, декораций;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проверить наличие аптечки первой помощи;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 xml:space="preserve">убрать с поверхностей все предметы, которые могут помешать </w:t>
      </w:r>
      <w:r w:rsidRPr="00047A42">
        <w:rPr>
          <w:lang w:val="ru-RU"/>
        </w:rPr>
        <w:lastRenderedPageBreak/>
        <w:t>работе;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 xml:space="preserve">убедиться в отсутствии нарушений правил пожарной безопасности, </w:t>
      </w:r>
      <w:r w:rsidR="00047A42" w:rsidRPr="00047A42">
        <w:rPr>
          <w:lang w:val="ru-RU"/>
        </w:rPr>
        <w:t>наличии</w:t>
      </w:r>
      <w:r w:rsidR="00047A42">
        <w:t> </w:t>
      </w:r>
      <w:r w:rsidR="00047A42" w:rsidRPr="00047A42">
        <w:rPr>
          <w:lang w:val="ru-RU"/>
        </w:rPr>
        <w:t>и</w:t>
      </w:r>
      <w:r w:rsidRPr="00047A42">
        <w:rPr>
          <w:lang w:val="ru-RU"/>
        </w:rPr>
        <w:t xml:space="preserve"> исправности средств пожарной безопасности.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2.3. Порядок осмотра работником и подготовки средств индивидуальной защиты перед началом их использования: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осмотреть средства индивидуальной защиты на предмет разрывов и повреждений;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наличии разрывов и повреждений заменить средства защиты на аналогичные без повреждений.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2.4. Порядок проверки исправности оборудования, приспособлений и инструмента: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убедиться внешним осмотром в отсутствии механических повреждений шнуров электропитания оборудования;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включить технические средства (компьютеры, проекторы и пр.);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убедиться в исправном состоянии демонстрационного оборудования, декораций,</w:t>
      </w:r>
      <w:r>
        <w:t> </w:t>
      </w:r>
      <w:r w:rsidRPr="00047A42">
        <w:rPr>
          <w:lang w:val="ru-RU"/>
        </w:rPr>
        <w:t>материалов и приборов: отсутствии механических повреждений, наличии гладкой поверхности без повреждений и заусенцев.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заместителю директора по АХЧ и приступить к работе только после их устранения.</w:t>
      </w:r>
    </w:p>
    <w:p w:rsidR="005E257E" w:rsidRPr="00047A42" w:rsidRDefault="0028029E" w:rsidP="00047A42">
      <w:pPr>
        <w:pStyle w:val="a3"/>
        <w:jc w:val="center"/>
        <w:rPr>
          <w:b/>
          <w:lang w:val="ru-RU"/>
        </w:rPr>
      </w:pPr>
      <w:r w:rsidRPr="00047A42">
        <w:rPr>
          <w:b/>
          <w:lang w:val="ru-RU"/>
        </w:rPr>
        <w:t>3. Требования охраны труда во время работы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проводить только те мероприятия, которые предусмотрены утвержденными образовательными программами организации;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соблюдать порядок в помещении, не загромождать рабочее место, не позволять обучающимся загромождать поверхности и выходы из помещения;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 осторожностью использовать учебные инвентарь,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контролировать, чтобы обучающиеся выполняли требования работника и следовали методике проведения мероприятия;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отвлекаться на посторонние занятия;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держать форточки и фрамуги закрытыми. Проветривание осуществлять до в отсутствие обучающихся;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оставлять без присмотра включенные нагревательные приборы;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постоянно присутствовать в помещении во время мероприятия, не оставлять обучающихся без присмотра;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применении режущих и колющих инструментов, в том числе ножниц,</w:t>
      </w:r>
      <w:r>
        <w:t> </w:t>
      </w:r>
      <w:r w:rsidRPr="00047A42">
        <w:rPr>
          <w:lang w:val="ru-RU"/>
        </w:rPr>
        <w:t>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допускать заполнение помещений людьми сверх установленной нормы;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запирать распашные решётки на окнах помещений;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украшать ёлку целлулоидными игрушками, а также марлей и ватой, не пропитанными огнезащитными составами;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обёртывать электролампы и светильники бумагой, тканью и другими горючими материалами;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гасить полностью свет в помещении (в т. ч. и кратковременно) во время представлений и спектаклей;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проведении мероприятия не бросать предметы на трибуны, арены, сцены и другие места.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3.1.1. При проведении новогодних праздников: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елка должна устанавливаться на устойчивом основании и с таким расчетом, чтобы ветви не касались стен и потолка;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елка должна размещаться так, чтобы не препятствовать эвакуации из помещения;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 xml:space="preserve">световое оформление елки можно осуществлять только </w:t>
      </w:r>
      <w:proofErr w:type="spellStart"/>
      <w:r w:rsidRPr="00047A42">
        <w:rPr>
          <w:lang w:val="ru-RU"/>
        </w:rPr>
        <w:t>электрогирляндами</w:t>
      </w:r>
      <w:proofErr w:type="spellEnd"/>
      <w:r w:rsidRPr="00047A42">
        <w:rPr>
          <w:lang w:val="ru-RU"/>
        </w:rPr>
        <w:t xml:space="preserve"> заводского изготовления. Иллюминация должна быть выполнена с соблюдением Правил устройства электроустановок </w:t>
      </w:r>
      <w:r w:rsidRPr="00047A42">
        <w:rPr>
          <w:lang w:val="ru-RU"/>
        </w:rPr>
        <w:lastRenderedPageBreak/>
        <w:t>(ПУЭ</w:t>
      </w:r>
      <w:proofErr w:type="gramStart"/>
      <w:r w:rsidRPr="00047A42">
        <w:rPr>
          <w:lang w:val="ru-RU"/>
        </w:rPr>
        <w:t>);при</w:t>
      </w:r>
      <w:proofErr w:type="gramEnd"/>
      <w:r w:rsidRPr="00047A42">
        <w:rPr>
          <w:lang w:val="ru-RU"/>
        </w:rPr>
        <w:t xml:space="preserve">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3.2. Работник обязан следовать указаниям по безопасному содержанию рабочего места: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соблюдать чистоту и порядок на рабочем месте;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недостаточной освещенности рабочего места для дополнительного его освещения пользоваться настольной лампой;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допускать уменьшения</w:t>
      </w:r>
      <w:r>
        <w:t> </w:t>
      </w:r>
      <w:r w:rsidRPr="00047A42">
        <w:rPr>
          <w:lang w:val="ru-RU"/>
        </w:rPr>
        <w:t>ширину проходов между рядами и не устанавливать в проходах дополнительные кресла, стулья.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3.3. Работник</w:t>
      </w:r>
      <w:r>
        <w:t> </w:t>
      </w:r>
      <w:r w:rsidRPr="00047A42">
        <w:rPr>
          <w:lang w:val="ru-RU"/>
        </w:rPr>
        <w:t>обязан предпринимать действия, направленные на предотвращение аварийных ситуаций: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пользоваться при работе исправной электроаппаратурой;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 допускать уменьшения ширину проходов между рядами и не устанавливать в проходах дополнительные кресла, стулья;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proofErr w:type="spellStart"/>
      <w:r w:rsidRPr="00047A42">
        <w:rPr>
          <w:lang w:val="ru-RU"/>
        </w:rPr>
        <w:t>поскальзывания</w:t>
      </w:r>
      <w:proofErr w:type="spellEnd"/>
      <w:r w:rsidRPr="00047A42">
        <w:rPr>
          <w:lang w:val="ru-RU"/>
        </w:rPr>
        <w:t>. Во избежание несчастных случаев ходить по сухой и чистой поверхности.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5E257E" w:rsidRPr="00047A42" w:rsidRDefault="0028029E" w:rsidP="00047A42">
      <w:pPr>
        <w:pStyle w:val="a3"/>
        <w:jc w:val="center"/>
        <w:rPr>
          <w:b/>
          <w:lang w:val="ru-RU"/>
        </w:rPr>
      </w:pPr>
      <w:r w:rsidRPr="00047A42">
        <w:rPr>
          <w:b/>
          <w:lang w:val="ru-RU"/>
        </w:rPr>
        <w:t>4. Требования охраны труда в аварийных ситуациях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4.1. Перечень основных возможных аварий и аварийных ситуаций и причины, их вызывающие: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 xml:space="preserve">пожар, возгорание, задымление вследствие неисправности в работе электроприборов, оборудования, </w:t>
      </w:r>
      <w:proofErr w:type="gramStart"/>
      <w:r w:rsidRPr="00047A42">
        <w:rPr>
          <w:lang w:val="ru-RU"/>
        </w:rPr>
        <w:t>проводки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;неисправности</w:t>
      </w:r>
      <w:proofErr w:type="gramEnd"/>
      <w:r w:rsidRPr="00047A42">
        <w:rPr>
          <w:lang w:val="ru-RU"/>
        </w:rPr>
        <w:t xml:space="preserve"> мебели и приспособлений вследствие износа, порчи;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прорыв системы отопления, водоснабжения, канализации из-за износа труб;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террористический акт или угроза его совершения.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незамедлительно сообщить о ситуации своему непосредственному руководителю любым доступным способом;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в ближайшее время сообщить о ситуации руководителю организации устно или письменно;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 Действия при возникновении аварий и аварийных ситуаций.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</w:t>
      </w:r>
      <w:r w:rsidR="002D4494">
        <w:rPr>
          <w:lang w:val="ru-RU"/>
        </w:rPr>
        <w:t>и и сообщить о данной ситуации директору</w:t>
      </w:r>
      <w:r w:rsidRPr="00047A42">
        <w:rPr>
          <w:lang w:val="ru-RU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2D4494">
        <w:rPr>
          <w:lang w:val="ru-RU"/>
        </w:rPr>
        <w:t>директору.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lastRenderedPageBreak/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 xml:space="preserve">4.4. Действия по оказанию первой помощи пострадавшим при </w:t>
      </w:r>
      <w:proofErr w:type="spellStart"/>
      <w:r w:rsidRPr="00047A42">
        <w:rPr>
          <w:lang w:val="ru-RU"/>
        </w:rPr>
        <w:t>травмировании</w:t>
      </w:r>
      <w:proofErr w:type="spellEnd"/>
      <w:r w:rsidRPr="00047A42">
        <w:rPr>
          <w:lang w:val="ru-RU"/>
        </w:rPr>
        <w:t>, отравлении и других повреждениях здоровья.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любым доступным способом.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5. Требования охраны труда по окончании работы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5.1. По окончании работы работник обязан: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привести в порядок рабочее место: разложить все предметы и декорации по местам, инструменты поместить в чехлы, а затем</w:t>
      </w:r>
      <w:r>
        <w:t> </w:t>
      </w:r>
      <w:r w:rsidRPr="00047A42">
        <w:rPr>
          <w:lang w:val="ru-RU"/>
        </w:rPr>
        <w:t>убрать в шкаф;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проветрить помещение, закрыть окна и фрамуги, выключить свет и закрыть кабинет.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5.2. При уборке отходов, полученных в ходе производственной деятельности, работник обязан: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убрать мусор с рабочих мест и выкинуть в корзину для мусора;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проконтролировать проведение влажной уборки.</w:t>
      </w:r>
    </w:p>
    <w:p w:rsidR="005E257E" w:rsidRPr="00047A42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5.3. Для соблюдения правил личной гигиены после работы работник обязан: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снять спецодежду и средства защиты, поместить ее в специально отведенное для этого место;</w:t>
      </w:r>
      <w:r w:rsidR="007F1D3A">
        <w:rPr>
          <w:lang w:val="ru-RU"/>
        </w:rPr>
        <w:t xml:space="preserve"> </w:t>
      </w:r>
      <w:r w:rsidRPr="00047A42">
        <w:rPr>
          <w:lang w:val="ru-RU"/>
        </w:rPr>
        <w:t>вымыть руки с мылом, при необходимости принять душ.</w:t>
      </w:r>
    </w:p>
    <w:p w:rsidR="005E257E" w:rsidRDefault="0028029E" w:rsidP="00047A42">
      <w:pPr>
        <w:pStyle w:val="a3"/>
        <w:jc w:val="both"/>
        <w:rPr>
          <w:lang w:val="ru-RU"/>
        </w:rPr>
      </w:pPr>
      <w:r w:rsidRPr="00047A42">
        <w:rPr>
          <w:lang w:val="ru-RU"/>
        </w:rPr>
        <w:t>5.4. Обо всех недостатках, отмеченных во время работы, работник обязан сообщить непосредственному руководителю, письменно или устно в ближайшее возможное время.</w:t>
      </w:r>
    </w:p>
    <w:p w:rsidR="00047A42" w:rsidRDefault="00047A42" w:rsidP="00047A42">
      <w:pPr>
        <w:pStyle w:val="a3"/>
        <w:jc w:val="both"/>
        <w:rPr>
          <w:lang w:val="ru-RU"/>
        </w:rPr>
      </w:pPr>
    </w:p>
    <w:p w:rsidR="007F1D3A" w:rsidRDefault="007F1D3A" w:rsidP="00047A42">
      <w:pPr>
        <w:pStyle w:val="a3"/>
        <w:jc w:val="both"/>
        <w:rPr>
          <w:lang w:val="ru-RU"/>
        </w:rPr>
      </w:pPr>
    </w:p>
    <w:p w:rsidR="007F1D3A" w:rsidRDefault="007F1D3A" w:rsidP="00047A42">
      <w:pPr>
        <w:pStyle w:val="a3"/>
        <w:jc w:val="both"/>
        <w:rPr>
          <w:lang w:val="ru-RU"/>
        </w:rPr>
      </w:pPr>
    </w:p>
    <w:p w:rsidR="007F1D3A" w:rsidRPr="00047A42" w:rsidRDefault="007F1D3A" w:rsidP="00047A42">
      <w:pPr>
        <w:pStyle w:val="a3"/>
        <w:jc w:val="both"/>
        <w:rPr>
          <w:lang w:val="ru-RU"/>
        </w:rPr>
      </w:pPr>
    </w:p>
    <w:p w:rsidR="00EF3763" w:rsidRDefault="00EF3763" w:rsidP="00EF37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F3763" w:rsidRPr="00EF3763" w:rsidRDefault="0028029E" w:rsidP="00EF3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A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ЛИСТ ОЗНАКОМЛЕНИЯ 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485"/>
        <w:gridCol w:w="2693"/>
        <w:gridCol w:w="1559"/>
        <w:gridCol w:w="1868"/>
      </w:tblGrid>
      <w:tr w:rsidR="005E257E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E257E" w:rsidTr="00EF3763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28029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/>
        </w:tc>
      </w:tr>
      <w:tr w:rsidR="005E257E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763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763" w:rsidRDefault="00EF3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D3A" w:rsidTr="00EF3763">
        <w:trPr>
          <w:trHeight w:val="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D3A" w:rsidRDefault="007F1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57E" w:rsidTr="00EF3763">
        <w:trPr>
          <w:trHeight w:val="2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7E" w:rsidRDefault="005E25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EE0" w:rsidRDefault="00332EE0"/>
    <w:sectPr w:rsidR="00332EE0" w:rsidSect="00047A42">
      <w:pgSz w:w="11907" w:h="16839"/>
      <w:pgMar w:top="426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0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F6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F0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B6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72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4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A2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96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97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80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90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92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C3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A42"/>
    <w:rsid w:val="0028029E"/>
    <w:rsid w:val="002D33B1"/>
    <w:rsid w:val="002D3591"/>
    <w:rsid w:val="002D4494"/>
    <w:rsid w:val="00332EE0"/>
    <w:rsid w:val="003514A0"/>
    <w:rsid w:val="004C00BA"/>
    <w:rsid w:val="004F7E17"/>
    <w:rsid w:val="005A05CE"/>
    <w:rsid w:val="005E257E"/>
    <w:rsid w:val="00653AF6"/>
    <w:rsid w:val="007F1D3A"/>
    <w:rsid w:val="00B73A5A"/>
    <w:rsid w:val="00E438A1"/>
    <w:rsid w:val="00EF3763"/>
    <w:rsid w:val="00F01E19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7438-0D0F-4402-976E-CCA1A8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A42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7F1D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4</cp:revision>
  <cp:lastPrinted>2022-11-23T09:46:00Z</cp:lastPrinted>
  <dcterms:created xsi:type="dcterms:W3CDTF">2011-11-02T04:15:00Z</dcterms:created>
  <dcterms:modified xsi:type="dcterms:W3CDTF">2022-11-28T09:27:00Z</dcterms:modified>
</cp:coreProperties>
</file>