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36" w:rsidRPr="00A67E36" w:rsidRDefault="00A67E36" w:rsidP="00A67E3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8"/>
          <w:szCs w:val="28"/>
        </w:rPr>
      </w:pPr>
    </w:p>
    <w:p w:rsidR="00265C25" w:rsidRPr="00A67E36" w:rsidRDefault="00265C25" w:rsidP="00A67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E36" w:rsidRDefault="00265C25" w:rsidP="00B153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C2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8103" cy="7924800"/>
            <wp:effectExtent l="0" t="0" r="0" b="0"/>
            <wp:docPr id="1" name="Рисунок 1" descr="C:\Users\Иван\Desktop\г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гн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56" cy="79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5" w:rsidRDefault="00265C25" w:rsidP="002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25" w:rsidRDefault="00265C25" w:rsidP="002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25" w:rsidRDefault="00265C25" w:rsidP="002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25" w:rsidRDefault="00265C25" w:rsidP="002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25" w:rsidRDefault="00265C25" w:rsidP="002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25" w:rsidRDefault="00265C25" w:rsidP="002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31A" w:rsidRPr="00B1531A" w:rsidRDefault="00B1531A" w:rsidP="002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 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B1531A" w:rsidRPr="00B1531A" w:rsidRDefault="00B1531A" w:rsidP="00265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Необходимо продолжать развивать у дошкольников творческие способности,  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 «Солнечные дети», где танцевальное искусство охватывается в широком диапазоне, тщательно отбирая из всего арсенала хореографического искусства то, что доступно детям дошкольного возраста.</w:t>
      </w:r>
    </w:p>
    <w:p w:rsidR="002B0FA6" w:rsidRDefault="00B1531A" w:rsidP="002B0F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 </w:t>
      </w: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отличительными особенностями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является: </w:t>
      </w:r>
    </w:p>
    <w:p w:rsidR="002B0FA6" w:rsidRDefault="00B1531A" w:rsidP="002B0F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использование игровой деятельности для организации творческого процесса</w:t>
      </w:r>
    </w:p>
    <w:p w:rsidR="002B0FA6" w:rsidRDefault="00B1531A" w:rsidP="002B0F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значительная часть практических занятий. </w:t>
      </w:r>
    </w:p>
    <w:p w:rsidR="00B1531A" w:rsidRPr="00B1531A" w:rsidRDefault="00B1531A" w:rsidP="002B0F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заключается в поиске новых импровизационных и игровых форм. 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приобщить детей к танцевальному искусству, способствовать эстетическому и нравственному развитию </w:t>
      </w:r>
      <w:r w:rsidR="00C2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хореографического искусства.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B1531A" w:rsidRPr="00B1531A" w:rsidRDefault="00B1531A" w:rsidP="00B153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танцевальным движениям.</w:t>
      </w:r>
    </w:p>
    <w:p w:rsidR="00B1531A" w:rsidRPr="00B1531A" w:rsidRDefault="00B1531A" w:rsidP="00B153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B1531A" w:rsidRPr="00B1531A" w:rsidRDefault="00B1531A" w:rsidP="00B153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пластику, культуру движения, их выразительность.</w:t>
      </w:r>
    </w:p>
    <w:p w:rsidR="00B1531A" w:rsidRPr="00B1531A" w:rsidRDefault="00B1531A" w:rsidP="00B153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ориентироваться в пространстве.</w:t>
      </w:r>
    </w:p>
    <w:p w:rsidR="00B1531A" w:rsidRPr="00B1531A" w:rsidRDefault="00B1531A" w:rsidP="00B153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постановку корпуса, рук, ног, головы.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Воспитательные:</w:t>
      </w:r>
    </w:p>
    <w:p w:rsidR="00B1531A" w:rsidRPr="00B1531A" w:rsidRDefault="00B1531A" w:rsidP="00B153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активность и самостоятельность, коммуникативные способности.</w:t>
      </w:r>
    </w:p>
    <w:p w:rsidR="00B1531A" w:rsidRPr="00B1531A" w:rsidRDefault="00B1531A" w:rsidP="00B153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общую культуру личности ребенка, способность ориентироваться в современном обществе.</w:t>
      </w:r>
    </w:p>
    <w:p w:rsidR="00B1531A" w:rsidRPr="00B1531A" w:rsidRDefault="00B1531A" w:rsidP="00B153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нравственно-эстетические отношения между детьми и взрослыми.</w:t>
      </w:r>
    </w:p>
    <w:p w:rsidR="00B1531A" w:rsidRPr="00B1531A" w:rsidRDefault="00B1531A" w:rsidP="00B153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радости детского творчества в сотрудничестве.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B1531A" w:rsidRPr="00B1531A" w:rsidRDefault="00B1531A" w:rsidP="00B153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детей.</w:t>
      </w:r>
    </w:p>
    <w:p w:rsidR="00B1531A" w:rsidRPr="00B1531A" w:rsidRDefault="00B1531A" w:rsidP="00B153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музыкальный слух и чувство ритма.</w:t>
      </w:r>
    </w:p>
    <w:p w:rsidR="00B1531A" w:rsidRPr="00B1531A" w:rsidRDefault="00B1531A" w:rsidP="00B153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воображение, фантазию.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</w:t>
      </w:r>
    </w:p>
    <w:p w:rsidR="00B1531A" w:rsidRPr="00B1531A" w:rsidRDefault="00B1531A" w:rsidP="00B153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детей.</w:t>
      </w:r>
    </w:p>
    <w:p w:rsidR="00193B77" w:rsidRDefault="00193B77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11F9D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и режим занятий.</w:t>
      </w:r>
    </w:p>
    <w:p w:rsid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Программа рассчитана на 1 год обучения и рекомендуется для занятий детей с 3 до 4  лет.   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Гномики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предлагает проведение занятий 1 раза в неделю</w:t>
      </w:r>
      <w:r w:rsidR="002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</w:t>
      </w:r>
      <w:r w:rsidR="00DD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календарного года (с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мая) количество часов, отведенных для </w:t>
      </w:r>
      <w:r w:rsidR="002B0FA6"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</w:t>
      </w:r>
      <w:r w:rsidR="002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B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193B77" w:rsidRPr="00811F9D" w:rsidRDefault="00193B77" w:rsidP="00193B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Наполняемость группы 12</w:t>
      </w:r>
      <w:r w:rsidRPr="00811F9D">
        <w:rPr>
          <w:rFonts w:ascii="Times New Roman" w:eastAsia="Calibri" w:hAnsi="Times New Roman"/>
          <w:sz w:val="28"/>
          <w:szCs w:val="28"/>
        </w:rPr>
        <w:t>-</w:t>
      </w:r>
      <w:r w:rsidR="002B0FA6">
        <w:rPr>
          <w:rFonts w:ascii="Times New Roman" w:eastAsia="Calibri" w:hAnsi="Times New Roman"/>
          <w:sz w:val="28"/>
          <w:szCs w:val="28"/>
        </w:rPr>
        <w:t>15</w:t>
      </w:r>
      <w:r w:rsidRPr="00811F9D">
        <w:rPr>
          <w:rFonts w:ascii="Times New Roman" w:eastAsia="Calibri" w:hAnsi="Times New Roman"/>
          <w:sz w:val="28"/>
          <w:szCs w:val="28"/>
        </w:rPr>
        <w:t xml:space="preserve"> детей.</w:t>
      </w:r>
    </w:p>
    <w:p w:rsidR="00193B77" w:rsidRPr="00B1531A" w:rsidRDefault="00193B77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дети должны: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выражать различные  эмоциональные состояния в музыке мимикой  лица;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слышать и прохлопывать ударные слоги (сильные доли) в 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речитациях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корпусом во время исполнения движений;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пространстве;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-координировать свои движения;</w:t>
      </w:r>
    </w:p>
    <w:p w:rsidR="00B1531A" w:rsidRPr="00B1531A" w:rsidRDefault="00B1531A" w:rsidP="00B1531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хореографический этюд в группе</w:t>
      </w:r>
    </w:p>
    <w:p w:rsidR="00B1531A" w:rsidRPr="00B1531A" w:rsidRDefault="00B1531A" w:rsidP="002B0F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31A" w:rsidRDefault="00B1531A" w:rsidP="00B153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2B0FA6" w:rsidRPr="00B1531A" w:rsidRDefault="002B0FA6" w:rsidP="002B0FA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проводится 2 раза в год: вводная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итоговая </w:t>
      </w:r>
      <w:r w:rsidR="002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май) </w:t>
      </w:r>
      <w:r w:rsidRPr="00B15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(Приложение 1).</w:t>
      </w:r>
    </w:p>
    <w:p w:rsidR="00B1531A" w:rsidRPr="00A67E36" w:rsidRDefault="00B1531A" w:rsidP="00B1531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в </w:t>
      </w:r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 концертных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программах детского сада</w:t>
      </w:r>
    </w:p>
    <w:p w:rsidR="00A67E36" w:rsidRDefault="00A67E36" w:rsidP="00A67E36">
      <w:pPr>
        <w:shd w:val="clear" w:color="auto" w:fill="FFFFFF"/>
        <w:spacing w:before="30" w:after="3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31A" w:rsidRDefault="00B1531A" w:rsidP="002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 тематический план</w:t>
      </w:r>
    </w:p>
    <w:tbl>
      <w:tblPr>
        <w:tblW w:w="106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17"/>
        <w:gridCol w:w="801"/>
        <w:gridCol w:w="1701"/>
        <w:gridCol w:w="1134"/>
        <w:gridCol w:w="1559"/>
      </w:tblGrid>
      <w:tr w:rsidR="002B0FA6" w:rsidRPr="00811F9D" w:rsidTr="00265C25">
        <w:trPr>
          <w:trHeight w:val="834"/>
        </w:trPr>
        <w:tc>
          <w:tcPr>
            <w:tcW w:w="567" w:type="dxa"/>
            <w:vMerge w:val="restart"/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17" w:type="dxa"/>
            <w:vMerge w:val="restart"/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3636" w:type="dxa"/>
            <w:gridSpan w:val="3"/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</w:t>
            </w:r>
          </w:p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559" w:type="dxa"/>
          </w:tcPr>
          <w:p w:rsidR="002B0FA6" w:rsidRPr="009F0B2B" w:rsidRDefault="002B0FA6" w:rsidP="00CA367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</w:t>
            </w:r>
          </w:p>
          <w:p w:rsidR="002B0FA6" w:rsidRPr="009F0B2B" w:rsidRDefault="002B0FA6" w:rsidP="00CA367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9F0B2B">
              <w:rPr>
                <w:rFonts w:ascii="YS Text" w:hAnsi="YS Text"/>
                <w:color w:val="000000"/>
                <w:sz w:val="23"/>
                <w:szCs w:val="23"/>
              </w:rPr>
              <w:t>аттестации/</w:t>
            </w:r>
          </w:p>
          <w:p w:rsidR="002B0FA6" w:rsidRPr="002B0FA6" w:rsidRDefault="002B0FA6" w:rsidP="002B0FA6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9F0B2B">
              <w:rPr>
                <w:rFonts w:ascii="YS Text" w:hAnsi="YS Text"/>
                <w:color w:val="000000"/>
                <w:sz w:val="23"/>
                <w:szCs w:val="23"/>
              </w:rPr>
              <w:t>контроля</w:t>
            </w:r>
          </w:p>
        </w:tc>
      </w:tr>
      <w:tr w:rsidR="002B0FA6" w:rsidRPr="00811F9D" w:rsidTr="00265C25">
        <w:trPr>
          <w:trHeight w:val="465"/>
        </w:trPr>
        <w:tc>
          <w:tcPr>
            <w:tcW w:w="567" w:type="dxa"/>
            <w:vMerge/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  <w:vMerge/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1134" w:type="dxa"/>
          </w:tcPr>
          <w:p w:rsidR="002B0FA6" w:rsidRPr="00811F9D" w:rsidRDefault="002B0FA6" w:rsidP="002B0FA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1F9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1559" w:type="dxa"/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0FA6" w:rsidRPr="00811F9D" w:rsidTr="00265C25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ind w:right="56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1F9D">
              <w:rPr>
                <w:rFonts w:ascii="Times New Roman" w:eastAsia="Calibri" w:hAnsi="Times New Roman"/>
                <w:sz w:val="28"/>
                <w:szCs w:val="28"/>
              </w:rPr>
              <w:t xml:space="preserve">Вводное занятие. Знакомство с </w:t>
            </w:r>
            <w:r w:rsidRPr="00811F9D">
              <w:rPr>
                <w:rFonts w:ascii="Times New Roman" w:hAnsi="Times New Roman"/>
                <w:sz w:val="28"/>
                <w:szCs w:val="28"/>
              </w:rPr>
              <w:t>правилами поведения на занятиях.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0FA6" w:rsidRPr="00811F9D" w:rsidTr="00265C25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ind w:right="56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1F9D">
              <w:rPr>
                <w:rFonts w:ascii="Times New Roman" w:hAnsi="Times New Roman"/>
                <w:sz w:val="28"/>
                <w:szCs w:val="28"/>
              </w:rPr>
              <w:t>Знакомство с танцем. Познакомить детей с различными видами танцев: народными, классическими, современными, бальными.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Диагностическая карта</w:t>
            </w:r>
          </w:p>
        </w:tc>
      </w:tr>
      <w:tr w:rsidR="002B0FA6" w:rsidRPr="00811F9D" w:rsidTr="00265C25">
        <w:trPr>
          <w:trHeight w:val="2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ind w:right="56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1F9D">
              <w:rPr>
                <w:rFonts w:ascii="Times New Roman" w:hAnsi="Times New Roman"/>
                <w:sz w:val="28"/>
                <w:szCs w:val="28"/>
              </w:rPr>
              <w:t>Музыкальная грамота. Расширить представления о танцевальной музыке.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Диагностическая карта</w:t>
            </w:r>
          </w:p>
        </w:tc>
      </w:tr>
      <w:tr w:rsidR="002B0FA6" w:rsidRPr="00811F9D" w:rsidTr="00265C25">
        <w:trPr>
          <w:trHeight w:val="213"/>
        </w:trPr>
        <w:tc>
          <w:tcPr>
            <w:tcW w:w="567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ind w:right="56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1F9D">
              <w:rPr>
                <w:rFonts w:ascii="Times New Roman" w:hAnsi="Times New Roman"/>
                <w:sz w:val="28"/>
                <w:szCs w:val="28"/>
              </w:rPr>
              <w:t>Элементы классического танца. Познакомить детей с элементами классического танца.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Диагностическая карта</w:t>
            </w:r>
          </w:p>
        </w:tc>
      </w:tr>
      <w:tr w:rsidR="002B0FA6" w:rsidRPr="00811F9D" w:rsidTr="00265C25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ind w:right="56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1F9D">
              <w:rPr>
                <w:rFonts w:ascii="Times New Roman" w:hAnsi="Times New Roman"/>
                <w:sz w:val="28"/>
                <w:szCs w:val="28"/>
              </w:rPr>
              <w:t>Танцевальные игры. Познакомить с разнообразием игр.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Диагностическая карта</w:t>
            </w:r>
          </w:p>
        </w:tc>
      </w:tr>
      <w:tr w:rsidR="002B0FA6" w:rsidRPr="00811F9D" w:rsidTr="00265C25">
        <w:trPr>
          <w:trHeight w:val="2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shd w:val="clear" w:color="auto" w:fill="FFFFFF"/>
              <w:spacing w:after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Ритмический танец</w:t>
            </w:r>
            <w:r w:rsidRPr="00811F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7747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A83D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Диагностическая карта</w:t>
            </w:r>
          </w:p>
        </w:tc>
      </w:tr>
      <w:tr w:rsidR="002B0FA6" w:rsidRPr="00811F9D" w:rsidTr="00265C25">
        <w:trPr>
          <w:trHeight w:val="288"/>
        </w:trPr>
        <w:tc>
          <w:tcPr>
            <w:tcW w:w="567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811F9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shd w:val="clear" w:color="auto" w:fill="FFFFFF"/>
              <w:spacing w:after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9D">
              <w:rPr>
                <w:rFonts w:ascii="Times New Roman" w:hAnsi="Times New Roman"/>
                <w:sz w:val="28"/>
                <w:szCs w:val="28"/>
              </w:rPr>
              <w:t>Танцевальная мозаика (</w:t>
            </w:r>
            <w:proofErr w:type="spellStart"/>
            <w:r w:rsidRPr="00811F9D">
              <w:rPr>
                <w:rFonts w:ascii="Times New Roman" w:hAnsi="Times New Roman"/>
                <w:sz w:val="28"/>
                <w:szCs w:val="28"/>
              </w:rPr>
              <w:t>репетиционно</w:t>
            </w:r>
            <w:proofErr w:type="spellEnd"/>
            <w:r w:rsidRPr="00811F9D">
              <w:rPr>
                <w:rFonts w:ascii="Times New Roman" w:hAnsi="Times New Roman"/>
                <w:sz w:val="28"/>
                <w:szCs w:val="28"/>
              </w:rPr>
              <w:t>-постановочная работа</w:t>
            </w:r>
            <w:proofErr w:type="gramStart"/>
            <w:r w:rsidRPr="00811F9D">
              <w:rPr>
                <w:rFonts w:ascii="Times New Roman" w:hAnsi="Times New Roman"/>
                <w:sz w:val="28"/>
                <w:szCs w:val="28"/>
              </w:rPr>
              <w:t>).Научить</w:t>
            </w:r>
            <w:proofErr w:type="gramEnd"/>
            <w:r w:rsidRPr="00811F9D">
              <w:rPr>
                <w:rFonts w:ascii="Times New Roman" w:hAnsi="Times New Roman"/>
                <w:sz w:val="28"/>
                <w:szCs w:val="28"/>
              </w:rPr>
              <w:t xml:space="preserve"> детей самостоятельно двигаться под музыку.</w:t>
            </w:r>
          </w:p>
          <w:p w:rsidR="002B0FA6" w:rsidRPr="00811F9D" w:rsidRDefault="002B0FA6" w:rsidP="00CA3678">
            <w:pPr>
              <w:shd w:val="clear" w:color="auto" w:fill="FFFFFF"/>
              <w:spacing w:after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Диагностическая карта</w:t>
            </w:r>
          </w:p>
        </w:tc>
      </w:tr>
      <w:tr w:rsidR="002B0FA6" w:rsidRPr="00811F9D" w:rsidTr="00265C25">
        <w:trPr>
          <w:trHeight w:val="275"/>
        </w:trPr>
        <w:tc>
          <w:tcPr>
            <w:tcW w:w="567" w:type="dxa"/>
          </w:tcPr>
          <w:p w:rsidR="002B0FA6" w:rsidRPr="00811F9D" w:rsidRDefault="002B0FA6" w:rsidP="00CA367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2B0FA6" w:rsidRPr="00811F9D" w:rsidRDefault="002B0FA6" w:rsidP="00CA3678">
            <w:pPr>
              <w:shd w:val="clear" w:color="auto" w:fill="FFFFFF"/>
              <w:spacing w:after="1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F9D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1" w:type="dxa"/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F9D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0FA6" w:rsidRPr="00811F9D" w:rsidRDefault="002B0FA6" w:rsidP="00CA36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B0FA6" w:rsidRPr="00811F9D" w:rsidRDefault="002B0FA6" w:rsidP="00CA3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67E36" w:rsidRDefault="00A67E36" w:rsidP="002B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E36" w:rsidRPr="00B1531A" w:rsidRDefault="00A67E36" w:rsidP="00B153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31A" w:rsidRDefault="00C263B5" w:rsidP="00B153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C263B5" w:rsidRDefault="00C263B5" w:rsidP="00B153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3B5" w:rsidRDefault="00C263B5" w:rsidP="00C263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263B5">
        <w:rPr>
          <w:rFonts w:ascii="Times New Roman" w:eastAsia="Calibri" w:hAnsi="Times New Roman"/>
          <w:b/>
          <w:sz w:val="28"/>
          <w:szCs w:val="28"/>
        </w:rPr>
        <w:t>Тема 1. Вводное занятие.</w:t>
      </w:r>
      <w:r w:rsidRPr="00811F9D">
        <w:rPr>
          <w:rFonts w:ascii="Times New Roman" w:eastAsia="Calibri" w:hAnsi="Times New Roman"/>
          <w:sz w:val="28"/>
          <w:szCs w:val="28"/>
        </w:rPr>
        <w:t xml:space="preserve"> </w:t>
      </w:r>
    </w:p>
    <w:p w:rsidR="00C263B5" w:rsidRDefault="00C263B5" w:rsidP="00C263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Теория. </w:t>
      </w:r>
      <w:r w:rsidRPr="00811F9D">
        <w:rPr>
          <w:rFonts w:ascii="Times New Roman" w:eastAsia="Calibri" w:hAnsi="Times New Roman"/>
          <w:sz w:val="28"/>
          <w:szCs w:val="28"/>
        </w:rPr>
        <w:t xml:space="preserve">Знакомство с </w:t>
      </w:r>
      <w:r w:rsidRPr="00811F9D">
        <w:rPr>
          <w:rFonts w:ascii="Times New Roman" w:hAnsi="Times New Roman"/>
          <w:sz w:val="28"/>
          <w:szCs w:val="28"/>
        </w:rPr>
        <w:t>правилами поведения на занятиях.</w:t>
      </w:r>
    </w:p>
    <w:p w:rsidR="00C263B5" w:rsidRPr="00F439F8" w:rsidRDefault="00C263B5" w:rsidP="00C263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9F8">
        <w:rPr>
          <w:rFonts w:ascii="Times New Roman" w:hAnsi="Times New Roman"/>
          <w:b/>
          <w:sz w:val="28"/>
          <w:szCs w:val="28"/>
        </w:rPr>
        <w:t>Тема 2. Знакомство с танцем.</w:t>
      </w:r>
    </w:p>
    <w:p w:rsidR="00C263B5" w:rsidRPr="00F439F8" w:rsidRDefault="00F439F8" w:rsidP="00C263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Теория. Знакомство с жанром танца.</w:t>
      </w:r>
    </w:p>
    <w:p w:rsidR="00C263B5" w:rsidRDefault="00F439F8" w:rsidP="00C2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Практика. Ходьба на носочках, руки на поясе. Ходьба на пятках, руки согнуты в локтях. Подскоки. Ходьба одна нога на пятке, другая на носке. Боковой галоп правым и левым боком. Ходьба «пауки» (животом вверх), Передвигаться ногами вперед. Быстрый бег (2-3круга). Дыхательные упражнения.</w:t>
      </w:r>
    </w:p>
    <w:p w:rsidR="00F439F8" w:rsidRDefault="00F439F8" w:rsidP="00C2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контроля. Диагностическая карта.</w:t>
      </w:r>
    </w:p>
    <w:p w:rsidR="00F439F8" w:rsidRDefault="00F439F8" w:rsidP="00C263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F439F8">
        <w:rPr>
          <w:rFonts w:ascii="Times New Roman" w:hAnsi="Times New Roman"/>
          <w:b/>
          <w:sz w:val="28"/>
          <w:szCs w:val="28"/>
        </w:rPr>
        <w:t>Музыкальная грамота.</w:t>
      </w:r>
    </w:p>
    <w:p w:rsidR="00F439F8" w:rsidRDefault="00F439F8" w:rsidP="00C263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9F8">
        <w:rPr>
          <w:rFonts w:ascii="Times New Roman" w:hAnsi="Times New Roman"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Слушание музыки.</w:t>
      </w:r>
    </w:p>
    <w:p w:rsidR="00F439F8" w:rsidRDefault="00F439F8" w:rsidP="00C26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носках, руки вверх. Ходьба на пятках спиной вперед. Ходьба одна нога на пятке, другая на носке. Легкий бег. </w:t>
      </w:r>
      <w:proofErr w:type="gramStart"/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приставляя пятку одной ноги к пальцам другой. Ходьба «раки» (ходьба на четвереньках – </w:t>
      </w:r>
      <w:proofErr w:type="spellStart"/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 на полу, руки сбоку на ладонях. 1-перенести туловище к ступням ног; 2- </w:t>
      </w:r>
      <w:proofErr w:type="spellStart"/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Боковой галоп вправо и влево. Ходьба «Слоники» (ноги и руки прямые – высокие четвереньки). Бег с сильным сгибанием ног сзади. Ходьба, пятки вместе носки врозь. Ходьба, носки </w:t>
      </w:r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вместе, пятки врозь (косолапить). Ходьба в </w:t>
      </w:r>
      <w:proofErr w:type="spellStart"/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F4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вперед. Бег, вынося ноги вперед. Ходьба спиной вперед. Легкий бег. Заключительная ходьба.</w:t>
      </w:r>
    </w:p>
    <w:p w:rsidR="00F439F8" w:rsidRDefault="00F439F8" w:rsidP="00F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контроля. Диагностическая карта.</w:t>
      </w:r>
    </w:p>
    <w:p w:rsidR="00F439F8" w:rsidRDefault="00F439F8" w:rsidP="00F439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4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439F8">
        <w:rPr>
          <w:rFonts w:ascii="Times New Roman" w:hAnsi="Times New Roman"/>
          <w:b/>
          <w:sz w:val="28"/>
          <w:szCs w:val="28"/>
        </w:rPr>
        <w:t>Элементы классического танца.</w:t>
      </w:r>
    </w:p>
    <w:p w:rsidR="00F439F8" w:rsidRPr="00F439F8" w:rsidRDefault="00F439F8" w:rsidP="00F43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Слушание музыки.</w:t>
      </w:r>
      <w:r w:rsidRPr="00B153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Просмотр видеоклипов.</w:t>
      </w:r>
    </w:p>
    <w:p w:rsidR="00F439F8" w:rsidRDefault="00F439F8" w:rsidP="00F43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Разучивание танца </w:t>
      </w: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«Яблочко».</w:t>
      </w:r>
    </w:p>
    <w:p w:rsidR="00C33DB0" w:rsidRPr="00F439F8" w:rsidRDefault="00C33DB0" w:rsidP="00C33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контроля. Диагностическая карта.</w:t>
      </w:r>
    </w:p>
    <w:p w:rsidR="00F439F8" w:rsidRDefault="00F439F8" w:rsidP="00F439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4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439F8">
        <w:rPr>
          <w:rFonts w:ascii="Times New Roman" w:hAnsi="Times New Roman"/>
          <w:b/>
          <w:sz w:val="28"/>
          <w:szCs w:val="28"/>
        </w:rPr>
        <w:t>Танцевальные игры.</w:t>
      </w:r>
    </w:p>
    <w:p w:rsidR="00F439F8" w:rsidRDefault="00F439F8" w:rsidP="00F43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Правила игр.</w:t>
      </w:r>
    </w:p>
    <w:p w:rsidR="00F439F8" w:rsidRDefault="00F439F8" w:rsidP="00F43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Игры: «</w:t>
      </w:r>
      <w:proofErr w:type="spellStart"/>
      <w:r>
        <w:rPr>
          <w:rFonts w:ascii="Times New Roman" w:hAnsi="Times New Roman"/>
          <w:sz w:val="28"/>
          <w:szCs w:val="28"/>
        </w:rPr>
        <w:t>Качалочка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«Катание на морском коньке», </w:t>
      </w:r>
      <w:r w:rsidR="00C33DB0">
        <w:rPr>
          <w:rFonts w:ascii="Times New Roman" w:hAnsi="Times New Roman"/>
          <w:sz w:val="28"/>
          <w:szCs w:val="28"/>
        </w:rPr>
        <w:t>«Карусель», «Маленький мостик», «Паровозик».</w:t>
      </w:r>
    </w:p>
    <w:p w:rsidR="00C33DB0" w:rsidRPr="00C33DB0" w:rsidRDefault="00C33DB0" w:rsidP="00F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контроля. Диагностическая карта.</w:t>
      </w:r>
    </w:p>
    <w:p w:rsidR="00F439F8" w:rsidRDefault="00F439F8" w:rsidP="00F439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4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Ритмический танец</w:t>
      </w:r>
      <w:r w:rsidRPr="00F439F8">
        <w:rPr>
          <w:rFonts w:ascii="Times New Roman" w:hAnsi="Times New Roman"/>
          <w:b/>
          <w:sz w:val="28"/>
          <w:szCs w:val="28"/>
        </w:rPr>
        <w:t>.</w:t>
      </w:r>
    </w:p>
    <w:p w:rsidR="00C33DB0" w:rsidRPr="00F439F8" w:rsidRDefault="00C33DB0" w:rsidP="00C33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Слушание музыки.</w:t>
      </w:r>
      <w:r w:rsidRPr="00B153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Просмотр видеоклипов.</w:t>
      </w:r>
    </w:p>
    <w:p w:rsidR="00C33DB0" w:rsidRDefault="00C33DB0" w:rsidP="00C33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Разучивание танца </w:t>
      </w: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Ламбада</w:t>
      </w: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».</w:t>
      </w:r>
    </w:p>
    <w:p w:rsidR="00C33DB0" w:rsidRPr="00F439F8" w:rsidRDefault="00C33DB0" w:rsidP="00C33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контроля. Диагностическая карта</w:t>
      </w:r>
    </w:p>
    <w:p w:rsidR="00F439F8" w:rsidRPr="00F439F8" w:rsidRDefault="00F439F8" w:rsidP="00F439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</w:t>
      </w:r>
      <w:r w:rsidRPr="00F4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439F8">
        <w:rPr>
          <w:rFonts w:ascii="Times New Roman" w:hAnsi="Times New Roman"/>
          <w:b/>
          <w:sz w:val="28"/>
          <w:szCs w:val="28"/>
        </w:rPr>
        <w:t>Танцевальная мозаика.</w:t>
      </w:r>
    </w:p>
    <w:p w:rsidR="00C33DB0" w:rsidRPr="00F439F8" w:rsidRDefault="00C33DB0" w:rsidP="00C33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Слушание музыки.</w:t>
      </w:r>
      <w:r w:rsidRPr="00B1531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Просмотр видеоклипов.</w:t>
      </w:r>
    </w:p>
    <w:p w:rsidR="00C33DB0" w:rsidRDefault="00C33DB0" w:rsidP="00C33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Разучивание танца </w:t>
      </w:r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Чунга-Чанга</w:t>
      </w:r>
      <w:proofErr w:type="spellEnd"/>
      <w:r w:rsidRPr="00F439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».</w:t>
      </w:r>
    </w:p>
    <w:p w:rsidR="00C33DB0" w:rsidRPr="00F439F8" w:rsidRDefault="00C33DB0" w:rsidP="00C33D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контроля. Диагностическая карта</w:t>
      </w:r>
    </w:p>
    <w:p w:rsidR="00F439F8" w:rsidRDefault="00F439F8" w:rsidP="00F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FA6" w:rsidRPr="002B0FA6" w:rsidRDefault="002B0FA6" w:rsidP="002B0FA6">
      <w:pPr>
        <w:keepNext/>
        <w:spacing w:before="240" w:after="60" w:line="240" w:lineRule="auto"/>
        <w:ind w:left="2223" w:right="221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B0F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Календарный</w:t>
      </w:r>
      <w:r w:rsidRPr="002B0FA6">
        <w:rPr>
          <w:rFonts w:ascii="Times New Roman" w:eastAsia="Times New Roman" w:hAnsi="Times New Roman" w:cs="Times New Roman"/>
          <w:b/>
          <w:bCs/>
          <w:spacing w:val="-6"/>
          <w:kern w:val="32"/>
          <w:sz w:val="28"/>
          <w:szCs w:val="28"/>
          <w:lang w:eastAsia="ru-RU"/>
        </w:rPr>
        <w:t xml:space="preserve"> </w:t>
      </w:r>
      <w:r w:rsidRPr="002B0F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учебный</w:t>
      </w:r>
      <w:r w:rsidRPr="002B0FA6">
        <w:rPr>
          <w:rFonts w:ascii="Times New Roman" w:eastAsia="Times New Roman" w:hAnsi="Times New Roman" w:cs="Times New Roman"/>
          <w:b/>
          <w:bCs/>
          <w:spacing w:val="-5"/>
          <w:kern w:val="32"/>
          <w:sz w:val="28"/>
          <w:szCs w:val="28"/>
          <w:lang w:eastAsia="ru-RU"/>
        </w:rPr>
        <w:t xml:space="preserve"> </w:t>
      </w:r>
      <w:r w:rsidRPr="002B0F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график</w:t>
      </w:r>
    </w:p>
    <w:p w:rsidR="002B0FA6" w:rsidRPr="002B0FA6" w:rsidRDefault="002B0FA6" w:rsidP="002B0FA6">
      <w:pPr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559"/>
        <w:gridCol w:w="1559"/>
        <w:gridCol w:w="1843"/>
        <w:gridCol w:w="1843"/>
      </w:tblGrid>
      <w:tr w:rsidR="002B0FA6" w:rsidRPr="002B0FA6" w:rsidTr="002B0FA6">
        <w:trPr>
          <w:trHeight w:val="1197"/>
        </w:trPr>
        <w:tc>
          <w:tcPr>
            <w:tcW w:w="1560" w:type="dxa"/>
          </w:tcPr>
          <w:p w:rsidR="002B0FA6" w:rsidRPr="002B0FA6" w:rsidRDefault="002B0FA6" w:rsidP="002B0FA6">
            <w:pPr>
              <w:ind w:left="172" w:right="154" w:firstLine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560" w:type="dxa"/>
          </w:tcPr>
          <w:p w:rsidR="002B0FA6" w:rsidRPr="002B0FA6" w:rsidRDefault="002B0FA6" w:rsidP="002B0FA6">
            <w:pPr>
              <w:ind w:left="126"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559" w:type="dxa"/>
          </w:tcPr>
          <w:p w:rsidR="002B0FA6" w:rsidRPr="002B0FA6" w:rsidRDefault="002B0FA6" w:rsidP="002B0FA6">
            <w:pPr>
              <w:ind w:left="201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B0FA6">
              <w:rPr>
                <w:rFonts w:ascii="Times New Roman" w:eastAsia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</w:t>
            </w:r>
            <w:proofErr w:type="spellEnd"/>
          </w:p>
          <w:p w:rsidR="002B0FA6" w:rsidRPr="002B0FA6" w:rsidRDefault="002B0FA6" w:rsidP="002B0FA6">
            <w:pPr>
              <w:ind w:left="198"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559" w:type="dxa"/>
          </w:tcPr>
          <w:p w:rsidR="002B0FA6" w:rsidRPr="002B0FA6" w:rsidRDefault="002B0FA6" w:rsidP="002B0FA6">
            <w:pPr>
              <w:spacing w:line="276" w:lineRule="auto"/>
              <w:ind w:left="232" w:right="191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Продолжи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</w:t>
            </w:r>
            <w:proofErr w:type="spellEnd"/>
          </w:p>
        </w:tc>
        <w:tc>
          <w:tcPr>
            <w:tcW w:w="1843" w:type="dxa"/>
          </w:tcPr>
          <w:p w:rsidR="002B0FA6" w:rsidRPr="002B0FA6" w:rsidRDefault="002B0FA6" w:rsidP="002B0FA6">
            <w:pPr>
              <w:ind w:left="160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учебного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1843" w:type="dxa"/>
          </w:tcPr>
          <w:p w:rsidR="002B0FA6" w:rsidRPr="002B0FA6" w:rsidRDefault="002B0FA6" w:rsidP="002B0FA6">
            <w:pPr>
              <w:ind w:left="270" w:firstLine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окончания</w:t>
            </w:r>
            <w:proofErr w:type="spellEnd"/>
          </w:p>
          <w:p w:rsidR="002B0FA6" w:rsidRPr="002B0FA6" w:rsidRDefault="002B0FA6" w:rsidP="002B0FA6">
            <w:pPr>
              <w:spacing w:line="298" w:lineRule="exact"/>
              <w:ind w:left="404" w:right="321" w:hanging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учебного</w:t>
            </w:r>
            <w:proofErr w:type="spellEnd"/>
            <w:r w:rsidRPr="002B0FA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2B0FA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  <w:proofErr w:type="spellEnd"/>
          </w:p>
        </w:tc>
      </w:tr>
      <w:tr w:rsidR="002B0FA6" w:rsidRPr="002B0FA6" w:rsidTr="002B0FA6">
        <w:trPr>
          <w:trHeight w:val="407"/>
        </w:trPr>
        <w:tc>
          <w:tcPr>
            <w:tcW w:w="1560" w:type="dxa"/>
          </w:tcPr>
          <w:p w:rsidR="002B0FA6" w:rsidRPr="002B0FA6" w:rsidRDefault="002B0FA6" w:rsidP="002B0FA6">
            <w:pPr>
              <w:spacing w:line="291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proofErr w:type="spellEnd"/>
          </w:p>
        </w:tc>
        <w:tc>
          <w:tcPr>
            <w:tcW w:w="1560" w:type="dxa"/>
          </w:tcPr>
          <w:p w:rsidR="002B0FA6" w:rsidRPr="002B0FA6" w:rsidRDefault="002B0FA6" w:rsidP="002B0FA6">
            <w:pPr>
              <w:spacing w:line="291" w:lineRule="exact"/>
              <w:ind w:left="126"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FA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2B0FA6" w:rsidRPr="002B0FA6" w:rsidRDefault="002B0FA6" w:rsidP="002B0FA6">
            <w:pPr>
              <w:spacing w:line="291" w:lineRule="exact"/>
              <w:ind w:left="196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2B0FA6" w:rsidRPr="002B0FA6" w:rsidRDefault="002B0FA6" w:rsidP="002B0FA6">
            <w:pPr>
              <w:spacing w:line="291" w:lineRule="exact"/>
              <w:ind w:right="7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FA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B0FA6" w:rsidRPr="002B0FA6" w:rsidRDefault="002B0FA6" w:rsidP="002B0FA6">
            <w:pPr>
              <w:spacing w:line="291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2B0FA6" w:rsidRPr="002B0FA6" w:rsidRDefault="002B0FA6" w:rsidP="002B0FA6">
            <w:pPr>
              <w:spacing w:line="291" w:lineRule="exact"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F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</w:tbl>
    <w:p w:rsidR="002B0FA6" w:rsidRPr="002B0FA6" w:rsidRDefault="002B0FA6" w:rsidP="002B0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67E36" w:rsidRDefault="00A67E36" w:rsidP="00F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E36" w:rsidRPr="00265C25" w:rsidRDefault="002B0FA6" w:rsidP="00265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0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актовый зал на 1 этаже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хранения дидактических материалов, пособий, оборудования и пр. – 1 шт.,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– 1 шт.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--   к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остюмы и декорации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-- д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етские музыкальные инструменты;</w:t>
      </w:r>
    </w:p>
    <w:p w:rsidR="002A16D7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--различные атрибу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 к занятиям 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коврики</w:t>
      </w:r>
      <w:r w:rsidRPr="00977C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977C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партерных</w:t>
      </w:r>
      <w:r w:rsidRPr="00977C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магнитофон;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набор</w:t>
      </w:r>
      <w:r w:rsidRPr="00977C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</w:t>
      </w:r>
      <w:r w:rsidRPr="00977C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Pr="00977C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77C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7C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носителях;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видео</w:t>
      </w:r>
      <w:r w:rsidRPr="00977C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материалы;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тематические</w:t>
      </w:r>
      <w:r w:rsidRPr="00977C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r w:rsidRPr="00977C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977C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сюжетных</w:t>
      </w:r>
      <w:r w:rsidRPr="00977C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</w:t>
      </w:r>
      <w:r w:rsidRPr="00977C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(бубны,</w:t>
      </w:r>
      <w:r w:rsidRPr="00977C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ленты,</w:t>
      </w:r>
      <w:r w:rsidRPr="00977C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зонтики,</w:t>
      </w:r>
      <w:r w:rsidRPr="00977C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мячики.</w:t>
      </w:r>
    </w:p>
    <w:p w:rsidR="00977CFB" w:rsidRPr="00977CFB" w:rsidRDefault="00977CFB" w:rsidP="00977C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учебно-методическая литература.</w:t>
      </w:r>
    </w:p>
    <w:p w:rsidR="00A67E36" w:rsidRDefault="00A67E36" w:rsidP="00F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CFB" w:rsidRDefault="00977CFB" w:rsidP="00F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CFB" w:rsidRDefault="00977CFB" w:rsidP="00F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CFB" w:rsidRPr="00F439F8" w:rsidRDefault="00977CFB" w:rsidP="00F43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C2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педагога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Н.А. Музыкальное развитие ребенка. - М.: Просвещение, 1967. – 203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Волошина Л.Н. Воспитание двигательной культуры дошкольников. 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–методическое пособие. –М.: 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108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Голицина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Нетрадиционные занятия физкультурой в дошкольном образовательном учреждении. –М.: Скрипторий, 2003, 2006. – 72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Л.Г., Обухова Л.А. Занятия физической культурой в ДОУ. Основные виды, сценарии занятий. –М.: 5 за знания, 2007. - 112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М.А. Музыкальное воспитание в детском саду. – М.: 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-240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Зарецкая Н., 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З., Танцы в детском саду. – М.: Айрис-пресс, 2006. – 112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 Н.Н. Физкультурные сказки или как подарить детям радость движения, познания, постижения. – Харьков: Ранок. Веста. 2005 – 64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Этот удивительный ритм. Развитие чувства ритма у детей. –</w:t>
      </w:r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Композитор, 2005. - 76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Латохина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Андрус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Творим здоровье души и тела. –</w:t>
      </w:r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Пионер, 2000. – 336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М.А., Воронина Н.В. Танцы, игры, упражнения для красивого движения. - Ярославль: Академия развития, 2000. - 112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Савчук О. Школа танцев для детей -</w:t>
      </w:r>
      <w:proofErr w:type="spellStart"/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Ленинградское издательство, 2009.-224с.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Сауко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Т.Н, Буренина А.И. Топ-хлоп, малыши: программа музыкально–ритмического воспитания детей 2-3 лет. – </w:t>
      </w:r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СПб.,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2001.-120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Слуцкая С.Л. Танцевальная мозаика. Хореография в детском саду.- М.: 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2006. - 272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Суворова Т.И. Танцуй, малыш!. – </w:t>
      </w:r>
      <w:proofErr w:type="spellStart"/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палитра, 2006. – 44с.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Суворова Т.И. Танцевальная ритмика для детей 4. – </w:t>
      </w:r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палитра, 2006. – 44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Ж.Е., Сайкина Е.Г. «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-Фи-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Дансе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танцевально-игровая гимнастика для детей. – </w:t>
      </w:r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Детство-пресс, 2006. -352 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Ж.Е., Сайкина Е.Г Лечебно-профилактический танец «Фитнес-</w:t>
      </w:r>
      <w:proofErr w:type="spell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</w:t>
      </w:r>
      <w:proofErr w:type="spell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Учебно-методическое пособие. – </w:t>
      </w:r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Детство-пресс, 2007-384с.</w:t>
      </w:r>
    </w:p>
    <w:p w:rsidR="00B1531A" w:rsidRPr="00B1531A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 Г.П. Весенний бал. - </w:t>
      </w:r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Детство-пресс, 2000. - 40 с.</w:t>
      </w:r>
    </w:p>
    <w:p w:rsidR="00B1531A" w:rsidRPr="0022606C" w:rsidRDefault="00B1531A" w:rsidP="00B1531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 Г.П. Танцы для детей. - </w:t>
      </w:r>
      <w:proofErr w:type="gramStart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B1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Детство-пресс, 2000. - 40 с.</w:t>
      </w:r>
    </w:p>
    <w:p w:rsidR="0022606C" w:rsidRPr="0022606C" w:rsidRDefault="0022606C" w:rsidP="00C263B5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06C">
        <w:rPr>
          <w:rFonts w:ascii="Times New Roman" w:hAnsi="Times New Roman"/>
          <w:b/>
          <w:sz w:val="28"/>
          <w:szCs w:val="28"/>
        </w:rPr>
        <w:t>Список литературы для обучающихся и родителей:</w:t>
      </w:r>
    </w:p>
    <w:p w:rsidR="00A67E36" w:rsidRPr="002B0FA6" w:rsidRDefault="0022606C" w:rsidP="002B0FA6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22606C">
        <w:rPr>
          <w:rFonts w:ascii="Times New Roman" w:hAnsi="Times New Roman"/>
          <w:sz w:val="28"/>
          <w:szCs w:val="28"/>
        </w:rPr>
        <w:t xml:space="preserve"> 1. Климов А. Основы русского народного танца.- М.: Искусство,1981. 2. Михайлова М. Развитие музыкальных способностей детей.</w:t>
      </w:r>
      <w:r w:rsidR="002B0FA6">
        <w:rPr>
          <w:rFonts w:ascii="Times New Roman" w:hAnsi="Times New Roman"/>
          <w:sz w:val="28"/>
          <w:szCs w:val="28"/>
        </w:rPr>
        <w:t xml:space="preserve"> </w:t>
      </w:r>
      <w:r w:rsidRPr="0022606C">
        <w:rPr>
          <w:rFonts w:ascii="Times New Roman" w:hAnsi="Times New Roman"/>
          <w:sz w:val="28"/>
          <w:szCs w:val="28"/>
        </w:rPr>
        <w:t>- Ярославль,1997</w:t>
      </w:r>
    </w:p>
    <w:p w:rsidR="00265C25" w:rsidRDefault="00265C25" w:rsidP="00B1531A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C25" w:rsidRDefault="00265C25" w:rsidP="00B1531A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31A" w:rsidRPr="00B1531A" w:rsidRDefault="00B1531A" w:rsidP="00B1531A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1.</w:t>
      </w:r>
    </w:p>
    <w:p w:rsidR="00193B77" w:rsidRDefault="00193B77" w:rsidP="00193B7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A29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                                         </w:t>
      </w:r>
      <w:r w:rsidRPr="00BA290A">
        <w:rPr>
          <w:rFonts w:ascii="Times New Roman" w:hAnsi="Times New Roman"/>
          <w:b/>
          <w:bCs/>
          <w:color w:val="000000"/>
          <w:sz w:val="28"/>
          <w:szCs w:val="28"/>
        </w:rPr>
        <w:t>Результаты диагностического контроля </w:t>
      </w:r>
      <w:r w:rsidRPr="00BA290A">
        <w:rPr>
          <w:rFonts w:ascii="Times New Roman" w:hAnsi="Times New Roman"/>
          <w:b/>
          <w:bCs/>
          <w:color w:val="000000"/>
          <w:sz w:val="28"/>
          <w:szCs w:val="28"/>
        </w:rPr>
        <w:br/>
        <w:t>                                                     </w:t>
      </w:r>
      <w:r w:rsidRPr="00BA290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BA29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BA290A">
        <w:rPr>
          <w:rFonts w:ascii="Times New Roman" w:hAnsi="Times New Roman"/>
          <w:b/>
          <w:bCs/>
          <w:color w:val="000000"/>
          <w:sz w:val="28"/>
          <w:szCs w:val="28"/>
        </w:rPr>
        <w:t>Уровни оценивания:</w:t>
      </w:r>
      <w:r w:rsidRPr="00BA290A">
        <w:rPr>
          <w:rFonts w:ascii="Times New Roman" w:hAnsi="Times New Roman"/>
          <w:b/>
          <w:bCs/>
          <w:color w:val="000000"/>
          <w:sz w:val="28"/>
          <w:szCs w:val="28"/>
        </w:rPr>
        <w:br/>
        <w:t>3- </w:t>
      </w:r>
      <w:r w:rsidRPr="00BA29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обучающийся внимательно слушает педагога, стремится выполнять все требования, обладает терпением, трудолюбием, всегда стремится быть впереди. Справляется с заданиями без помощи педагога.</w:t>
      </w:r>
      <w:r w:rsidRPr="00BA29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BA290A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BA29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обучающийся старается слушать педагога, не всегда выполняет требования, зачастую отвлекается, что влияет на потерю внимания. Неохотно встает в первые ряды из-за неуверенности. Справляется с заданиями, прибегая иногда к помощи педагога.</w:t>
      </w:r>
      <w:r w:rsidRPr="00BA29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BA290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BA290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— обучающийся не внимательно слушает педагога, часто отвлекается, что способствует потере внимания. Обладает слабой силой воли и недостаточным терпением. Чувствует себя неуверенно, находясь в первых рядах. Не справляется с заданиями без помощи педагога.</w:t>
      </w:r>
    </w:p>
    <w:p w:rsidR="00193B77" w:rsidRPr="00BA290A" w:rsidRDefault="00193B77" w:rsidP="00193B7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648"/>
        <w:gridCol w:w="1961"/>
        <w:gridCol w:w="1686"/>
        <w:gridCol w:w="2292"/>
        <w:gridCol w:w="1752"/>
        <w:gridCol w:w="1868"/>
      </w:tblGrid>
      <w:tr w:rsidR="00193B77" w:rsidRPr="00BA290A" w:rsidTr="000B36B2">
        <w:tc>
          <w:tcPr>
            <w:tcW w:w="675" w:type="dxa"/>
          </w:tcPr>
          <w:p w:rsidR="00193B77" w:rsidRPr="00BA290A" w:rsidRDefault="00193B77" w:rsidP="000B36B2">
            <w:pPr>
              <w:tabs>
                <w:tab w:val="left" w:pos="6135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29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  <w:r w:rsidRPr="00BA290A">
              <w:rPr>
                <w:rFonts w:ascii="Times New Roman" w:hAnsi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1701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  <w:r w:rsidRPr="00BA290A">
              <w:rPr>
                <w:rFonts w:ascii="Times New Roman" w:hAnsi="Times New Roman"/>
                <w:sz w:val="28"/>
                <w:szCs w:val="28"/>
              </w:rPr>
              <w:t>Первичный контроль</w:t>
            </w:r>
          </w:p>
        </w:tc>
        <w:tc>
          <w:tcPr>
            <w:tcW w:w="2303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  <w:r w:rsidRPr="00BA290A"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808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  <w:r w:rsidRPr="00BA290A">
              <w:rPr>
                <w:rFonts w:ascii="Times New Roman" w:hAnsi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2019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  <w:r w:rsidRPr="00BA290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</w:tr>
      <w:tr w:rsidR="00193B77" w:rsidRPr="00BA290A" w:rsidTr="000B36B2">
        <w:tc>
          <w:tcPr>
            <w:tcW w:w="675" w:type="dxa"/>
          </w:tcPr>
          <w:p w:rsidR="00193B77" w:rsidRPr="00BA290A" w:rsidRDefault="00193B77" w:rsidP="000B36B2">
            <w:pPr>
              <w:tabs>
                <w:tab w:val="left" w:pos="6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B77" w:rsidRPr="00BA290A" w:rsidTr="000B36B2">
        <w:tc>
          <w:tcPr>
            <w:tcW w:w="675" w:type="dxa"/>
          </w:tcPr>
          <w:p w:rsidR="00193B77" w:rsidRPr="00BA290A" w:rsidRDefault="00193B77" w:rsidP="000B36B2">
            <w:pPr>
              <w:tabs>
                <w:tab w:val="left" w:pos="61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193B77" w:rsidRPr="00BA290A" w:rsidRDefault="00193B77" w:rsidP="000B36B2">
            <w:pPr>
              <w:tabs>
                <w:tab w:val="left" w:pos="61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B77" w:rsidRPr="00BA290A" w:rsidRDefault="00193B77" w:rsidP="00193B77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CB37A7" w:rsidRDefault="00CB37A7"/>
    <w:sectPr w:rsidR="00CB37A7" w:rsidSect="00265C25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0EA"/>
    <w:multiLevelType w:val="multilevel"/>
    <w:tmpl w:val="BEB2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1B38"/>
    <w:multiLevelType w:val="multilevel"/>
    <w:tmpl w:val="E20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8196E"/>
    <w:multiLevelType w:val="multilevel"/>
    <w:tmpl w:val="6CD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82A1A"/>
    <w:multiLevelType w:val="multilevel"/>
    <w:tmpl w:val="D62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B3E8B"/>
    <w:multiLevelType w:val="multilevel"/>
    <w:tmpl w:val="42D2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B7B49"/>
    <w:multiLevelType w:val="multilevel"/>
    <w:tmpl w:val="052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54AAC"/>
    <w:multiLevelType w:val="multilevel"/>
    <w:tmpl w:val="D44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A3305"/>
    <w:multiLevelType w:val="multilevel"/>
    <w:tmpl w:val="236A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E123F"/>
    <w:multiLevelType w:val="multilevel"/>
    <w:tmpl w:val="5F9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006FA"/>
    <w:multiLevelType w:val="multilevel"/>
    <w:tmpl w:val="98C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E17A5"/>
    <w:multiLevelType w:val="multilevel"/>
    <w:tmpl w:val="999C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A2EBC"/>
    <w:multiLevelType w:val="multilevel"/>
    <w:tmpl w:val="3AE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33124"/>
    <w:multiLevelType w:val="multilevel"/>
    <w:tmpl w:val="C976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A1AB7"/>
    <w:multiLevelType w:val="multilevel"/>
    <w:tmpl w:val="462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3639A"/>
    <w:multiLevelType w:val="multilevel"/>
    <w:tmpl w:val="C810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B722B"/>
    <w:multiLevelType w:val="multilevel"/>
    <w:tmpl w:val="7B9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E493B"/>
    <w:multiLevelType w:val="multilevel"/>
    <w:tmpl w:val="1C88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C7F11"/>
    <w:multiLevelType w:val="multilevel"/>
    <w:tmpl w:val="053C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02D5C"/>
    <w:multiLevelType w:val="multilevel"/>
    <w:tmpl w:val="BB7A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73073"/>
    <w:multiLevelType w:val="multilevel"/>
    <w:tmpl w:val="D562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713C11"/>
    <w:multiLevelType w:val="multilevel"/>
    <w:tmpl w:val="4FE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95553"/>
    <w:multiLevelType w:val="multilevel"/>
    <w:tmpl w:val="3676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B4C01"/>
    <w:multiLevelType w:val="multilevel"/>
    <w:tmpl w:val="1D2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FC1CA4"/>
    <w:multiLevelType w:val="multilevel"/>
    <w:tmpl w:val="EEFE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B172B"/>
    <w:multiLevelType w:val="multilevel"/>
    <w:tmpl w:val="1D18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1C3CC7"/>
    <w:multiLevelType w:val="multilevel"/>
    <w:tmpl w:val="B7F2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974B1"/>
    <w:multiLevelType w:val="multilevel"/>
    <w:tmpl w:val="F76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AD29EB"/>
    <w:multiLevelType w:val="multilevel"/>
    <w:tmpl w:val="BBCE5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2518EE"/>
    <w:multiLevelType w:val="multilevel"/>
    <w:tmpl w:val="491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419C2"/>
    <w:multiLevelType w:val="multilevel"/>
    <w:tmpl w:val="C10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F10595"/>
    <w:multiLevelType w:val="multilevel"/>
    <w:tmpl w:val="CFB4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2"/>
  </w:num>
  <w:num w:numId="4">
    <w:abstractNumId w:val="22"/>
  </w:num>
  <w:num w:numId="5">
    <w:abstractNumId w:val="7"/>
  </w:num>
  <w:num w:numId="6">
    <w:abstractNumId w:val="3"/>
  </w:num>
  <w:num w:numId="7">
    <w:abstractNumId w:val="5"/>
  </w:num>
  <w:num w:numId="8">
    <w:abstractNumId w:val="16"/>
  </w:num>
  <w:num w:numId="9">
    <w:abstractNumId w:val="10"/>
  </w:num>
  <w:num w:numId="10">
    <w:abstractNumId w:val="15"/>
  </w:num>
  <w:num w:numId="11">
    <w:abstractNumId w:val="23"/>
  </w:num>
  <w:num w:numId="12">
    <w:abstractNumId w:val="11"/>
  </w:num>
  <w:num w:numId="13">
    <w:abstractNumId w:val="18"/>
  </w:num>
  <w:num w:numId="14">
    <w:abstractNumId w:val="20"/>
  </w:num>
  <w:num w:numId="15">
    <w:abstractNumId w:val="17"/>
  </w:num>
  <w:num w:numId="16">
    <w:abstractNumId w:val="4"/>
  </w:num>
  <w:num w:numId="17">
    <w:abstractNumId w:val="0"/>
  </w:num>
  <w:num w:numId="18">
    <w:abstractNumId w:val="6"/>
  </w:num>
  <w:num w:numId="19">
    <w:abstractNumId w:val="19"/>
  </w:num>
  <w:num w:numId="20">
    <w:abstractNumId w:val="24"/>
  </w:num>
  <w:num w:numId="21">
    <w:abstractNumId w:val="13"/>
  </w:num>
  <w:num w:numId="22">
    <w:abstractNumId w:val="1"/>
  </w:num>
  <w:num w:numId="23">
    <w:abstractNumId w:val="25"/>
  </w:num>
  <w:num w:numId="24">
    <w:abstractNumId w:val="21"/>
  </w:num>
  <w:num w:numId="25">
    <w:abstractNumId w:val="8"/>
  </w:num>
  <w:num w:numId="26">
    <w:abstractNumId w:val="26"/>
  </w:num>
  <w:num w:numId="27">
    <w:abstractNumId w:val="30"/>
  </w:num>
  <w:num w:numId="28">
    <w:abstractNumId w:val="12"/>
  </w:num>
  <w:num w:numId="29">
    <w:abstractNumId w:val="27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1A"/>
    <w:rsid w:val="000514BD"/>
    <w:rsid w:val="00193B77"/>
    <w:rsid w:val="0022606C"/>
    <w:rsid w:val="00265C25"/>
    <w:rsid w:val="002B0FA6"/>
    <w:rsid w:val="00774720"/>
    <w:rsid w:val="00977CFB"/>
    <w:rsid w:val="00A67E36"/>
    <w:rsid w:val="00A83D5E"/>
    <w:rsid w:val="00B1531A"/>
    <w:rsid w:val="00C263B5"/>
    <w:rsid w:val="00C33DB0"/>
    <w:rsid w:val="00CA3678"/>
    <w:rsid w:val="00CB37A7"/>
    <w:rsid w:val="00DD09E4"/>
    <w:rsid w:val="00F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DBE6-F832-40BF-ACD7-118E04B6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6C"/>
    <w:pPr>
      <w:ind w:left="720"/>
      <w:contextualSpacing/>
    </w:pPr>
  </w:style>
  <w:style w:type="table" w:styleId="a4">
    <w:name w:val="Table Grid"/>
    <w:basedOn w:val="a1"/>
    <w:uiPriority w:val="59"/>
    <w:rsid w:val="00193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2B0F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B0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2B0FA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B0F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C2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977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E92A-91CA-44E2-BA9A-56C65F00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</cp:lastModifiedBy>
  <cp:revision>6</cp:revision>
  <cp:lastPrinted>2022-10-06T05:06:00Z</cp:lastPrinted>
  <dcterms:created xsi:type="dcterms:W3CDTF">2022-10-05T16:24:00Z</dcterms:created>
  <dcterms:modified xsi:type="dcterms:W3CDTF">2023-11-08T12:37:00Z</dcterms:modified>
</cp:coreProperties>
</file>