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D3" w:rsidRDefault="00FD455E" w:rsidP="00FD455E">
      <w:pPr>
        <w:spacing w:after="0"/>
        <w:ind w:hanging="426"/>
        <w:rPr>
          <w:rFonts w:ascii="Times New Roman" w:hAnsi="Times New Roman"/>
          <w:sz w:val="28"/>
          <w:szCs w:val="28"/>
        </w:rPr>
        <w:sectPr w:rsidR="00AD61D3" w:rsidSect="00FD455E">
          <w:pgSz w:w="11900" w:h="16820"/>
          <w:pgMar w:top="0" w:right="843" w:bottom="280" w:left="1134" w:header="720" w:footer="720" w:gutter="0"/>
          <w:cols w:space="720"/>
        </w:sect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44940" cy="900112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0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324" cy="90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1D3" w:rsidRDefault="00AD61D3" w:rsidP="00DE5D14">
      <w:pPr>
        <w:pStyle w:val="a5"/>
        <w:rPr>
          <w:rFonts w:ascii="Times New Roman" w:hAnsi="Times New Roman"/>
          <w:b/>
          <w:sz w:val="28"/>
          <w:szCs w:val="28"/>
        </w:rPr>
      </w:pPr>
    </w:p>
    <w:p w:rsidR="00AD61D3" w:rsidRDefault="00AD61D3" w:rsidP="00AD61D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записка</w:t>
      </w:r>
    </w:p>
    <w:p w:rsidR="00AD61D3" w:rsidRDefault="00AD61D3" w:rsidP="00AD61D3">
      <w:pPr>
        <w:numPr>
          <w:ilvl w:val="0"/>
          <w:numId w:val="1"/>
        </w:numPr>
        <w:spacing w:after="0" w:line="360" w:lineRule="auto"/>
        <w:ind w:firstLine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года (утверждена распоряжением Правительства Российской Федерации от 31 марта 2022 г. № 678-р).</w:t>
      </w:r>
    </w:p>
    <w:p w:rsidR="00AD61D3" w:rsidRDefault="00AD61D3" w:rsidP="00AD61D3">
      <w:pPr>
        <w:numPr>
          <w:ilvl w:val="0"/>
          <w:numId w:val="1"/>
        </w:numPr>
        <w:spacing w:after="0" w:line="360" w:lineRule="auto"/>
        <w:ind w:left="0" w:firstLine="10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труда и социальной защиты РФ от 5 мая 2018 г. № 298н «Об утверждении профессионального стандарта “Педагог дополнительного образования детей и взрослых”.</w:t>
      </w:r>
    </w:p>
    <w:p w:rsidR="00AD61D3" w:rsidRDefault="00AD61D3" w:rsidP="00AD61D3">
      <w:pPr>
        <w:numPr>
          <w:ilvl w:val="0"/>
          <w:numId w:val="1"/>
        </w:numPr>
        <w:spacing w:after="0" w:line="360" w:lineRule="auto"/>
        <w:ind w:left="0" w:firstLine="10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г. № 52831)</w:t>
      </w:r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с изменениями и дополнениями (Приказ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>Минпросвещения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России от 30 сентября2020г. №533)</w:t>
      </w:r>
      <w:r>
        <w:rPr>
          <w:rFonts w:ascii="Times New Roman" w:hAnsi="Times New Roman"/>
          <w:sz w:val="28"/>
          <w:szCs w:val="28"/>
        </w:rPr>
        <w:t>.</w:t>
      </w:r>
    </w:p>
    <w:p w:rsidR="00AD61D3" w:rsidRDefault="00AD61D3" w:rsidP="00AD61D3">
      <w:pPr>
        <w:numPr>
          <w:ilvl w:val="0"/>
          <w:numId w:val="1"/>
        </w:numPr>
        <w:spacing w:after="0" w:line="360" w:lineRule="auto"/>
        <w:ind w:left="0" w:firstLine="1062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7мая 2020 г. № ВБ-976/04 «О реализации </w:t>
      </w:r>
      <w:proofErr w:type="gramStart"/>
      <w:r>
        <w:rPr>
          <w:rFonts w:ascii="Times New Roman" w:hAnsi="Times New Roman"/>
          <w:sz w:val="28"/>
          <w:szCs w:val="28"/>
        </w:rPr>
        <w:t>курсов  внеурочной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 (Письмо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07.05.2020 г. № ВБ-976/04).</w:t>
      </w:r>
    </w:p>
    <w:p w:rsidR="00AD61D3" w:rsidRDefault="00AD61D3" w:rsidP="00AD61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proofErr w:type="gramStart"/>
      <w:r>
        <w:rPr>
          <w:rFonts w:ascii="Times New Roman" w:hAnsi="Times New Roman"/>
          <w:sz w:val="28"/>
          <w:szCs w:val="28"/>
        </w:rPr>
        <w:t>Гномики »</w:t>
      </w:r>
      <w:proofErr w:type="gramEnd"/>
      <w:r>
        <w:rPr>
          <w:rFonts w:ascii="Times New Roman" w:hAnsi="Times New Roman"/>
          <w:sz w:val="28"/>
          <w:szCs w:val="28"/>
        </w:rPr>
        <w:t xml:space="preserve"> имеет художественную направленность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представляет собой дополнительную общеобразовательную (общеразвивающую) программу.</w:t>
      </w: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программы:</w:t>
      </w:r>
      <w:r>
        <w:rPr>
          <w:rFonts w:ascii="Times New Roman" w:hAnsi="Times New Roman"/>
          <w:sz w:val="28"/>
          <w:szCs w:val="28"/>
        </w:rPr>
        <w:t xml:space="preserve"> состоит в том, что большая часть занятия опирается на партерный экзерсис и также предусмотрен отдельный блок сценическое движение, в котором расположены блоки: актерское мастерство и творческая деятельность.</w:t>
      </w:r>
    </w:p>
    <w:p w:rsidR="00DE5D14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программы:</w:t>
      </w:r>
      <w:r>
        <w:rPr>
          <w:rFonts w:ascii="Times New Roman" w:hAnsi="Times New Roman"/>
          <w:sz w:val="28"/>
          <w:szCs w:val="28"/>
        </w:rPr>
        <w:t xml:space="preserve"> обусловлена тем, что в настоящее время, особое внимание уделяется культуре, искусству и приобщению детей к здоровому образу жизни, к общечеловеческим ценностям. Укрепление психического и </w:t>
      </w:r>
    </w:p>
    <w:p w:rsidR="00DE5D14" w:rsidRDefault="00DE5D14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5D14" w:rsidRDefault="00DE5D14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D61D3" w:rsidRDefault="00AD61D3" w:rsidP="00DE5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физического здоровья. Получение общего эстетического, морального и физического развития. </w:t>
      </w:r>
    </w:p>
    <w:p w:rsidR="00AD61D3" w:rsidRDefault="00AD61D3" w:rsidP="00AD61D3">
      <w:pPr>
        <w:pStyle w:val="a3"/>
        <w:ind w:left="30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способностей,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укрепление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физического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психического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дошкольного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возраста через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танцевальное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искусство.</w:t>
      </w:r>
    </w:p>
    <w:p w:rsidR="00AD61D3" w:rsidRDefault="00AD61D3" w:rsidP="00AD61D3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Задачи:</w:t>
      </w:r>
    </w:p>
    <w:p w:rsidR="00AD61D3" w:rsidRDefault="00AD61D3" w:rsidP="00AD61D3">
      <w:pPr>
        <w:pStyle w:val="a6"/>
        <w:numPr>
          <w:ilvl w:val="0"/>
          <w:numId w:val="2"/>
        </w:numPr>
        <w:tabs>
          <w:tab w:val="left" w:pos="1020"/>
        </w:tabs>
        <w:spacing w:before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AD61D3" w:rsidRDefault="00AD61D3" w:rsidP="00AD61D3">
      <w:pPr>
        <w:pStyle w:val="a3"/>
        <w:ind w:left="726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специфических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как:</w:t>
      </w:r>
    </w:p>
    <w:p w:rsidR="00AD61D3" w:rsidRDefault="00AD61D3" w:rsidP="00AD61D3">
      <w:pPr>
        <w:pStyle w:val="a6"/>
        <w:numPr>
          <w:ilvl w:val="0"/>
          <w:numId w:val="3"/>
        </w:numPr>
        <w:tabs>
          <w:tab w:val="left" w:pos="440"/>
        </w:tabs>
        <w:ind w:left="439"/>
        <w:jc w:val="both"/>
        <w:rPr>
          <w:sz w:val="28"/>
          <w:szCs w:val="28"/>
        </w:rPr>
      </w:pPr>
      <w:r>
        <w:rPr>
          <w:sz w:val="28"/>
          <w:szCs w:val="28"/>
        </w:rPr>
        <w:t>выработка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правильной,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красивой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осанки,</w:t>
      </w:r>
    </w:p>
    <w:p w:rsidR="00AD61D3" w:rsidRDefault="00AD61D3" w:rsidP="00AD61D3">
      <w:pPr>
        <w:pStyle w:val="a6"/>
        <w:numPr>
          <w:ilvl w:val="0"/>
          <w:numId w:val="3"/>
        </w:numPr>
        <w:tabs>
          <w:tab w:val="left" w:pos="440"/>
        </w:tabs>
        <w:ind w:left="4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мышечного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чувства,</w:t>
      </w:r>
    </w:p>
    <w:p w:rsidR="00AD61D3" w:rsidRDefault="00AD61D3" w:rsidP="00AD61D3">
      <w:pPr>
        <w:pStyle w:val="a6"/>
        <w:numPr>
          <w:ilvl w:val="0"/>
          <w:numId w:val="3"/>
        </w:numPr>
        <w:tabs>
          <w:tab w:val="left" w:pos="440"/>
        </w:tabs>
        <w:ind w:left="439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красиво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координационно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правильно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двигаться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музыку.</w:t>
      </w:r>
    </w:p>
    <w:p w:rsidR="00AD61D3" w:rsidRDefault="00AD61D3" w:rsidP="00AD61D3">
      <w:pPr>
        <w:pStyle w:val="a6"/>
        <w:numPr>
          <w:ilvl w:val="0"/>
          <w:numId w:val="2"/>
        </w:numPr>
        <w:tabs>
          <w:tab w:val="left" w:pos="10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AD61D3" w:rsidRDefault="00AD61D3" w:rsidP="00AD61D3">
      <w:pPr>
        <w:pStyle w:val="a6"/>
        <w:numPr>
          <w:ilvl w:val="0"/>
          <w:numId w:val="3"/>
        </w:numPr>
        <w:tabs>
          <w:tab w:val="left" w:pos="440"/>
        </w:tabs>
        <w:ind w:left="43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слуха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ритма.</w:t>
      </w:r>
    </w:p>
    <w:p w:rsidR="00AD61D3" w:rsidRDefault="00AD61D3" w:rsidP="00AD61D3">
      <w:pPr>
        <w:pStyle w:val="a6"/>
        <w:numPr>
          <w:ilvl w:val="0"/>
          <w:numId w:val="3"/>
        </w:numPr>
        <w:tabs>
          <w:tab w:val="left" w:pos="440"/>
        </w:tabs>
        <w:ind w:left="43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созидательных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AD61D3" w:rsidRDefault="00AD61D3" w:rsidP="00AD61D3">
      <w:pPr>
        <w:pStyle w:val="a6"/>
        <w:numPr>
          <w:ilvl w:val="0"/>
          <w:numId w:val="3"/>
        </w:numPr>
        <w:tabs>
          <w:tab w:val="left" w:pos="440"/>
        </w:tabs>
        <w:ind w:right="53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двигательных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навыков,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повышение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функциональных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внутренних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систем.</w:t>
      </w:r>
    </w:p>
    <w:p w:rsidR="00AD61D3" w:rsidRDefault="00AD61D3" w:rsidP="00AD61D3">
      <w:pPr>
        <w:pStyle w:val="a6"/>
        <w:numPr>
          <w:ilvl w:val="0"/>
          <w:numId w:val="3"/>
        </w:numPr>
        <w:tabs>
          <w:tab w:val="left" w:pos="440"/>
        </w:tabs>
        <w:ind w:left="43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психомоторных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</w:p>
    <w:p w:rsidR="00AD61D3" w:rsidRDefault="00AD61D3" w:rsidP="00AD61D3">
      <w:pPr>
        <w:pStyle w:val="a6"/>
        <w:numPr>
          <w:ilvl w:val="0"/>
          <w:numId w:val="2"/>
        </w:numPr>
        <w:tabs>
          <w:tab w:val="left" w:pos="102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AD61D3" w:rsidRDefault="00AD61D3" w:rsidP="00AD61D3">
      <w:pPr>
        <w:pStyle w:val="a6"/>
        <w:numPr>
          <w:ilvl w:val="0"/>
          <w:numId w:val="3"/>
        </w:numPr>
        <w:tabs>
          <w:tab w:val="left" w:pos="440"/>
        </w:tabs>
        <w:ind w:left="43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культуру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общения.</w:t>
      </w:r>
    </w:p>
    <w:p w:rsidR="00AD61D3" w:rsidRDefault="00AD61D3" w:rsidP="00AD61D3">
      <w:pPr>
        <w:pStyle w:val="a6"/>
        <w:numPr>
          <w:ilvl w:val="0"/>
          <w:numId w:val="3"/>
        </w:numPr>
        <w:tabs>
          <w:tab w:val="left" w:pos="440"/>
        </w:tabs>
        <w:ind w:left="439"/>
        <w:jc w:val="both"/>
        <w:rPr>
          <w:sz w:val="28"/>
          <w:szCs w:val="28"/>
        </w:rPr>
      </w:pPr>
      <w:r>
        <w:rPr>
          <w:sz w:val="28"/>
          <w:szCs w:val="28"/>
        </w:rPr>
        <w:t>Прививать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вежливости,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обществе.</w:t>
      </w:r>
    </w:p>
    <w:p w:rsidR="00AD61D3" w:rsidRDefault="00AD61D3" w:rsidP="00AD61D3">
      <w:pPr>
        <w:pStyle w:val="a6"/>
        <w:numPr>
          <w:ilvl w:val="0"/>
          <w:numId w:val="3"/>
        </w:numPr>
        <w:tabs>
          <w:tab w:val="left" w:pos="440"/>
        </w:tabs>
        <w:ind w:left="43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эстетического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вкуса.</w:t>
      </w:r>
    </w:p>
    <w:p w:rsidR="00AD61D3" w:rsidRDefault="00AD61D3" w:rsidP="00AD61D3">
      <w:pPr>
        <w:pStyle w:val="a6"/>
        <w:numPr>
          <w:ilvl w:val="0"/>
          <w:numId w:val="3"/>
        </w:numPr>
        <w:tabs>
          <w:tab w:val="left" w:pos="440"/>
        </w:tabs>
        <w:ind w:left="43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детях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силы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воли,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трудолюбия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дисциплины.</w:t>
      </w: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особенности:</w:t>
      </w:r>
      <w:r>
        <w:rPr>
          <w:rFonts w:ascii="Times New Roman" w:hAnsi="Times New Roman"/>
          <w:sz w:val="28"/>
          <w:szCs w:val="28"/>
        </w:rPr>
        <w:t xml:space="preserve"> данной образовательной программы в том, что она сориентирована на работу с детьми, независимо от наличия у них специальных физических данных, на восприятие хореографической культуры и привитие начальных навыков в искусстве танца.</w:t>
      </w: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предполагает освоение азов ритмики, азбуки классического танца, изучение танцевальных элементов, исполнение детских бальных и народных танцев и воспитание способности к танцевально-музыкальной импровизации.</w:t>
      </w: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создании творческих или проблемных ситуаций широко используется метод моделирования окружающей действительности. Познание материального и духовного мира у них в основном происходит через подражательные игры. </w:t>
      </w: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ситуации разыгрываются как при индивидуальной, так и при коллективной работе.</w:t>
      </w: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преподавания в кружках в основе своей опирается на школу профессионально-хореографического обучения. Ребенок должен не только грамотно и убедительно решать каждую из возникающих по ходу его работы творческих задач, но и осознавать саму логику их следования. Поэтому важным методом обучения танцам является разъяснение ребенку последовательности действий в постановочной работе.</w:t>
      </w: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Прохождение каждой новой темы предполагает постоянное повторение пройденных тем, обращение к которым диктует практика. </w:t>
      </w: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>5–7 лет. Занятия проходят 1 раза в неделю.  Продолжительность одного занятия 25 минут.</w:t>
      </w: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реализации:</w:t>
      </w:r>
      <w:r>
        <w:rPr>
          <w:rFonts w:ascii="Times New Roman" w:hAnsi="Times New Roman"/>
          <w:sz w:val="28"/>
          <w:szCs w:val="28"/>
        </w:rPr>
        <w:t xml:space="preserve"> дополнительной общеобразовательной программы один год, общее количество -36 часов.  </w:t>
      </w:r>
    </w:p>
    <w:p w:rsidR="00AD61D3" w:rsidRDefault="00AD61D3" w:rsidP="00AD61D3">
      <w:pPr>
        <w:pStyle w:val="a3"/>
        <w:rPr>
          <w:sz w:val="28"/>
          <w:szCs w:val="28"/>
        </w:rPr>
      </w:pPr>
    </w:p>
    <w:p w:rsidR="00AD61D3" w:rsidRPr="00AD61D3" w:rsidRDefault="00AD61D3" w:rsidP="00AD61D3">
      <w:pPr>
        <w:pStyle w:val="2"/>
        <w:jc w:val="both"/>
        <w:rPr>
          <w:rFonts w:ascii="Times New Roman" w:hAnsi="Times New Roman"/>
          <w:i w:val="0"/>
        </w:rPr>
      </w:pPr>
      <w:r w:rsidRPr="00AD61D3">
        <w:rPr>
          <w:rFonts w:ascii="Times New Roman" w:hAnsi="Times New Roman"/>
          <w:i w:val="0"/>
        </w:rPr>
        <w:t>Формы</w:t>
      </w:r>
      <w:r w:rsidRPr="00AD61D3">
        <w:rPr>
          <w:rFonts w:ascii="Times New Roman" w:hAnsi="Times New Roman"/>
          <w:i w:val="0"/>
          <w:spacing w:val="-5"/>
        </w:rPr>
        <w:t xml:space="preserve"> и режим </w:t>
      </w:r>
      <w:r w:rsidRPr="00AD61D3">
        <w:rPr>
          <w:rFonts w:ascii="Times New Roman" w:hAnsi="Times New Roman"/>
          <w:i w:val="0"/>
        </w:rPr>
        <w:t>занятий:</w:t>
      </w:r>
    </w:p>
    <w:p w:rsidR="00AD61D3" w:rsidRDefault="00AD61D3" w:rsidP="00AD61D3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Основная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групповая, продолжительность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мин.,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неделю. </w:t>
      </w:r>
    </w:p>
    <w:p w:rsidR="00AD61D3" w:rsidRPr="00AD61D3" w:rsidRDefault="00AD61D3" w:rsidP="00AD61D3">
      <w:pPr>
        <w:pStyle w:val="2"/>
        <w:jc w:val="both"/>
        <w:rPr>
          <w:rFonts w:ascii="Times New Roman" w:hAnsi="Times New Roman"/>
          <w:i w:val="0"/>
        </w:rPr>
      </w:pPr>
      <w:r w:rsidRPr="00AD61D3">
        <w:rPr>
          <w:rFonts w:ascii="Times New Roman" w:hAnsi="Times New Roman"/>
          <w:i w:val="0"/>
        </w:rPr>
        <w:t>Ожидаемые</w:t>
      </w:r>
      <w:r w:rsidRPr="00AD61D3">
        <w:rPr>
          <w:rFonts w:ascii="Times New Roman" w:hAnsi="Times New Roman"/>
          <w:i w:val="0"/>
          <w:spacing w:val="-13"/>
        </w:rPr>
        <w:t xml:space="preserve"> </w:t>
      </w:r>
      <w:r w:rsidRPr="00AD61D3">
        <w:rPr>
          <w:rFonts w:ascii="Times New Roman" w:hAnsi="Times New Roman"/>
          <w:i w:val="0"/>
        </w:rPr>
        <w:t>результаты:</w:t>
      </w:r>
    </w:p>
    <w:p w:rsidR="00AD61D3" w:rsidRDefault="00AD61D3" w:rsidP="00AD61D3">
      <w:pPr>
        <w:pStyle w:val="a3"/>
        <w:ind w:left="300"/>
        <w:rPr>
          <w:sz w:val="28"/>
          <w:szCs w:val="28"/>
        </w:rPr>
      </w:pPr>
      <w:r>
        <w:rPr>
          <w:sz w:val="28"/>
          <w:szCs w:val="28"/>
          <w:u w:val="single"/>
        </w:rPr>
        <w:t>Личностные:</w:t>
      </w:r>
    </w:p>
    <w:p w:rsidR="00AD61D3" w:rsidRDefault="00AD61D3" w:rsidP="00AD61D3">
      <w:pPr>
        <w:pStyle w:val="a6"/>
        <w:numPr>
          <w:ilvl w:val="1"/>
          <w:numId w:val="3"/>
        </w:numPr>
        <w:tabs>
          <w:tab w:val="left" w:pos="1020"/>
        </w:tabs>
        <w:spacing w:before="68"/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социуме;</w:t>
      </w:r>
    </w:p>
    <w:p w:rsidR="00AD61D3" w:rsidRDefault="00AD61D3" w:rsidP="00AD61D3">
      <w:pPr>
        <w:pStyle w:val="a6"/>
        <w:numPr>
          <w:ilvl w:val="1"/>
          <w:numId w:val="3"/>
        </w:numPr>
        <w:tabs>
          <w:tab w:val="left" w:pos="1020"/>
        </w:tabs>
        <w:spacing w:line="530" w:lineRule="atLeast"/>
        <w:ind w:right="2089" w:firstLine="360"/>
        <w:rPr>
          <w:sz w:val="28"/>
          <w:szCs w:val="28"/>
        </w:rPr>
      </w:pPr>
      <w:r>
        <w:rPr>
          <w:sz w:val="28"/>
          <w:szCs w:val="28"/>
        </w:rPr>
        <w:t>сформированы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(дисциплинированность;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сила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воли)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Предметные:</w:t>
      </w:r>
    </w:p>
    <w:p w:rsidR="00AD61D3" w:rsidRPr="00AD61D3" w:rsidRDefault="00AD61D3" w:rsidP="00AD61D3">
      <w:pPr>
        <w:pStyle w:val="a6"/>
        <w:numPr>
          <w:ilvl w:val="1"/>
          <w:numId w:val="3"/>
        </w:numPr>
        <w:tabs>
          <w:tab w:val="left" w:pos="1020"/>
        </w:tabs>
        <w:ind w:left="102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начальный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исполнительских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</w:p>
    <w:p w:rsidR="00AD61D3" w:rsidRDefault="00AD61D3" w:rsidP="00AD61D3">
      <w:pPr>
        <w:pStyle w:val="a6"/>
        <w:numPr>
          <w:ilvl w:val="1"/>
          <w:numId w:val="3"/>
        </w:numPr>
        <w:tabs>
          <w:tab w:val="left" w:pos="1020"/>
        </w:tabs>
        <w:spacing w:line="283" w:lineRule="auto"/>
        <w:ind w:left="1020" w:right="968"/>
        <w:jc w:val="both"/>
        <w:rPr>
          <w:sz w:val="28"/>
          <w:szCs w:val="28"/>
        </w:rPr>
      </w:pPr>
      <w:r>
        <w:rPr>
          <w:sz w:val="28"/>
          <w:szCs w:val="28"/>
        </w:rPr>
        <w:t>достигнут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функциональной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грамотности,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необходимой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продолжения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обучения.</w:t>
      </w:r>
    </w:p>
    <w:p w:rsidR="00AD61D3" w:rsidRPr="00AD61D3" w:rsidRDefault="00AD61D3" w:rsidP="00AD61D3">
      <w:pPr>
        <w:pStyle w:val="2"/>
        <w:spacing w:before="187"/>
        <w:jc w:val="both"/>
        <w:rPr>
          <w:rFonts w:ascii="Times New Roman" w:hAnsi="Times New Roman"/>
          <w:i w:val="0"/>
        </w:rPr>
      </w:pPr>
      <w:r w:rsidRPr="00AD61D3">
        <w:rPr>
          <w:rFonts w:ascii="Times New Roman" w:hAnsi="Times New Roman"/>
          <w:i w:val="0"/>
          <w:spacing w:val="-1"/>
        </w:rPr>
        <w:t>Формы подведения итогов</w:t>
      </w:r>
      <w:r w:rsidRPr="00AD61D3">
        <w:rPr>
          <w:rFonts w:ascii="Times New Roman" w:hAnsi="Times New Roman"/>
          <w:i w:val="0"/>
        </w:rPr>
        <w:t>:</w:t>
      </w:r>
    </w:p>
    <w:p w:rsidR="00AD61D3" w:rsidRDefault="00AD61D3" w:rsidP="00AD61D3">
      <w:pPr>
        <w:pStyle w:val="a6"/>
        <w:numPr>
          <w:ilvl w:val="0"/>
          <w:numId w:val="4"/>
        </w:numPr>
        <w:tabs>
          <w:tab w:val="left" w:pos="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наблюдение</w:t>
      </w:r>
    </w:p>
    <w:p w:rsidR="00AD61D3" w:rsidRDefault="00AD61D3" w:rsidP="00AD61D3">
      <w:pPr>
        <w:pStyle w:val="a6"/>
        <w:numPr>
          <w:ilvl w:val="0"/>
          <w:numId w:val="4"/>
        </w:numPr>
        <w:tabs>
          <w:tab w:val="left" w:pos="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AD61D3" w:rsidRDefault="00AD61D3" w:rsidP="00AD61D3">
      <w:pPr>
        <w:pStyle w:val="a6"/>
        <w:numPr>
          <w:ilvl w:val="0"/>
          <w:numId w:val="4"/>
        </w:numPr>
        <w:tabs>
          <w:tab w:val="left" w:pos="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</w:p>
    <w:p w:rsidR="00AD61D3" w:rsidRDefault="00AD61D3" w:rsidP="00AD61D3">
      <w:pPr>
        <w:pStyle w:val="a6"/>
        <w:numPr>
          <w:ilvl w:val="0"/>
          <w:numId w:val="4"/>
        </w:numPr>
        <w:tabs>
          <w:tab w:val="left" w:pos="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урок</w:t>
      </w:r>
    </w:p>
    <w:p w:rsidR="00AD61D3" w:rsidRPr="00AD61D3" w:rsidRDefault="00AD61D3" w:rsidP="00AD61D3">
      <w:pPr>
        <w:pStyle w:val="2"/>
        <w:jc w:val="both"/>
        <w:rPr>
          <w:rFonts w:ascii="Times New Roman" w:hAnsi="Times New Roman"/>
          <w:i w:val="0"/>
        </w:rPr>
      </w:pPr>
      <w:r w:rsidRPr="00AD61D3">
        <w:rPr>
          <w:rFonts w:ascii="Times New Roman" w:hAnsi="Times New Roman"/>
          <w:i w:val="0"/>
        </w:rPr>
        <w:t>Способы</w:t>
      </w:r>
      <w:r w:rsidRPr="00AD61D3">
        <w:rPr>
          <w:rFonts w:ascii="Times New Roman" w:hAnsi="Times New Roman"/>
          <w:i w:val="0"/>
          <w:spacing w:val="-8"/>
        </w:rPr>
        <w:t xml:space="preserve"> </w:t>
      </w:r>
      <w:r w:rsidRPr="00AD61D3">
        <w:rPr>
          <w:rFonts w:ascii="Times New Roman" w:hAnsi="Times New Roman"/>
          <w:i w:val="0"/>
        </w:rPr>
        <w:t>подведения</w:t>
      </w:r>
      <w:r w:rsidRPr="00AD61D3">
        <w:rPr>
          <w:rFonts w:ascii="Times New Roman" w:hAnsi="Times New Roman"/>
          <w:i w:val="0"/>
          <w:spacing w:val="-8"/>
        </w:rPr>
        <w:t xml:space="preserve"> </w:t>
      </w:r>
      <w:r w:rsidRPr="00AD61D3">
        <w:rPr>
          <w:rFonts w:ascii="Times New Roman" w:hAnsi="Times New Roman"/>
          <w:i w:val="0"/>
        </w:rPr>
        <w:t>итогов</w:t>
      </w:r>
      <w:r w:rsidRPr="00AD61D3">
        <w:rPr>
          <w:rFonts w:ascii="Times New Roman" w:hAnsi="Times New Roman"/>
          <w:i w:val="0"/>
          <w:spacing w:val="-9"/>
        </w:rPr>
        <w:t xml:space="preserve"> </w:t>
      </w:r>
      <w:r w:rsidRPr="00AD61D3">
        <w:rPr>
          <w:rFonts w:ascii="Times New Roman" w:hAnsi="Times New Roman"/>
          <w:i w:val="0"/>
        </w:rPr>
        <w:t>реализации</w:t>
      </w:r>
      <w:r w:rsidRPr="00AD61D3">
        <w:rPr>
          <w:rFonts w:ascii="Times New Roman" w:hAnsi="Times New Roman"/>
          <w:i w:val="0"/>
          <w:spacing w:val="-7"/>
        </w:rPr>
        <w:t xml:space="preserve"> </w:t>
      </w:r>
      <w:r w:rsidRPr="00AD61D3">
        <w:rPr>
          <w:rFonts w:ascii="Times New Roman" w:hAnsi="Times New Roman"/>
          <w:i w:val="0"/>
        </w:rPr>
        <w:t>программы:</w:t>
      </w:r>
    </w:p>
    <w:p w:rsidR="00AD61D3" w:rsidRDefault="00AD61D3" w:rsidP="00AD61D3">
      <w:pPr>
        <w:pStyle w:val="a6"/>
        <w:numPr>
          <w:ilvl w:val="0"/>
          <w:numId w:val="4"/>
        </w:numPr>
        <w:tabs>
          <w:tab w:val="left" w:pos="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открытый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урок</w:t>
      </w:r>
    </w:p>
    <w:p w:rsidR="00AD61D3" w:rsidRDefault="00AD61D3" w:rsidP="00AD61D3">
      <w:pPr>
        <w:pStyle w:val="a6"/>
        <w:numPr>
          <w:ilvl w:val="0"/>
          <w:numId w:val="4"/>
        </w:numPr>
        <w:tabs>
          <w:tab w:val="left" w:pos="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концерт</w:t>
      </w:r>
    </w:p>
    <w:p w:rsidR="00AD61D3" w:rsidRDefault="00AD61D3" w:rsidP="00AD61D3">
      <w:pPr>
        <w:pStyle w:val="a6"/>
        <w:numPr>
          <w:ilvl w:val="0"/>
          <w:numId w:val="4"/>
        </w:numPr>
        <w:tabs>
          <w:tab w:val="left" w:pos="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</w:p>
    <w:p w:rsidR="00AD61D3" w:rsidRPr="00AD61D3" w:rsidRDefault="00AD61D3" w:rsidP="00AD61D3">
      <w:pPr>
        <w:pStyle w:val="2"/>
        <w:jc w:val="both"/>
        <w:rPr>
          <w:rFonts w:ascii="Times New Roman" w:hAnsi="Times New Roman"/>
          <w:i w:val="0"/>
        </w:rPr>
      </w:pPr>
      <w:r w:rsidRPr="00AD61D3">
        <w:rPr>
          <w:rFonts w:ascii="Times New Roman" w:hAnsi="Times New Roman"/>
          <w:i w:val="0"/>
        </w:rPr>
        <w:t>Критерии</w:t>
      </w:r>
      <w:r w:rsidRPr="00AD61D3">
        <w:rPr>
          <w:rFonts w:ascii="Times New Roman" w:hAnsi="Times New Roman"/>
          <w:i w:val="0"/>
          <w:spacing w:val="-14"/>
        </w:rPr>
        <w:t xml:space="preserve"> </w:t>
      </w:r>
      <w:r w:rsidRPr="00AD61D3">
        <w:rPr>
          <w:rFonts w:ascii="Times New Roman" w:hAnsi="Times New Roman"/>
          <w:i w:val="0"/>
        </w:rPr>
        <w:t>оценки</w:t>
      </w:r>
      <w:r w:rsidRPr="00AD61D3">
        <w:rPr>
          <w:rFonts w:ascii="Times New Roman" w:hAnsi="Times New Roman"/>
          <w:i w:val="0"/>
          <w:spacing w:val="-13"/>
        </w:rPr>
        <w:t xml:space="preserve"> </w:t>
      </w:r>
      <w:r w:rsidRPr="00AD61D3">
        <w:rPr>
          <w:rFonts w:ascii="Times New Roman" w:hAnsi="Times New Roman"/>
          <w:i w:val="0"/>
        </w:rPr>
        <w:t>результатов</w:t>
      </w:r>
      <w:r w:rsidRPr="00AD61D3">
        <w:rPr>
          <w:rFonts w:ascii="Times New Roman" w:hAnsi="Times New Roman"/>
          <w:i w:val="0"/>
          <w:spacing w:val="-14"/>
        </w:rPr>
        <w:t xml:space="preserve"> </w:t>
      </w:r>
      <w:r w:rsidRPr="00AD61D3">
        <w:rPr>
          <w:rFonts w:ascii="Times New Roman" w:hAnsi="Times New Roman"/>
          <w:i w:val="0"/>
        </w:rPr>
        <w:t>обучения</w:t>
      </w:r>
    </w:p>
    <w:p w:rsidR="00AD61D3" w:rsidRDefault="00AD61D3" w:rsidP="00AD61D3">
      <w:pPr>
        <w:pStyle w:val="a3"/>
        <w:ind w:left="300" w:right="406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демонстрируются знания, умения и навыки, приобретенные за данный период обучения.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Подобные занятия проводятся в присутствии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завуча по учебной и воспитательной работе,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педагога-психолога,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родителей,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групп:</w:t>
      </w:r>
    </w:p>
    <w:p w:rsidR="00AD61D3" w:rsidRDefault="00AD61D3" w:rsidP="00AD61D3">
      <w:pPr>
        <w:pStyle w:val="a3"/>
        <w:tabs>
          <w:tab w:val="left" w:pos="1019"/>
        </w:tabs>
        <w:ind w:left="6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Полугодовые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аттестационные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открытые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уроки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(декабрь)</w:t>
      </w:r>
    </w:p>
    <w:p w:rsidR="00AD61D3" w:rsidRDefault="00AD61D3" w:rsidP="00AD61D3">
      <w:pPr>
        <w:pStyle w:val="a6"/>
        <w:numPr>
          <w:ilvl w:val="0"/>
          <w:numId w:val="5"/>
        </w:numPr>
        <w:tabs>
          <w:tab w:val="left" w:pos="1020"/>
        </w:tabs>
        <w:spacing w:before="23" w:line="256" w:lineRule="auto"/>
        <w:ind w:right="413"/>
        <w:jc w:val="both"/>
        <w:rPr>
          <w:sz w:val="28"/>
          <w:szCs w:val="28"/>
        </w:rPr>
      </w:pPr>
      <w:r>
        <w:rPr>
          <w:sz w:val="28"/>
          <w:szCs w:val="28"/>
        </w:rPr>
        <w:t>Итоговые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аттестационные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открытые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уроки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окончании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(апрель,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май)</w:t>
      </w:r>
    </w:p>
    <w:p w:rsidR="00AD61D3" w:rsidRDefault="00AD61D3" w:rsidP="00AD61D3">
      <w:pPr>
        <w:pStyle w:val="a6"/>
        <w:numPr>
          <w:ilvl w:val="0"/>
          <w:numId w:val="5"/>
        </w:numPr>
        <w:tabs>
          <w:tab w:val="left" w:pos="1020"/>
        </w:tabs>
        <w:spacing w:line="25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Ежегодный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отчёт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концерт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студии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танца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(апрель,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май)</w:t>
      </w:r>
    </w:p>
    <w:p w:rsidR="00AD61D3" w:rsidRDefault="00AD61D3" w:rsidP="00DE5D14">
      <w:pPr>
        <w:pStyle w:val="a3"/>
        <w:spacing w:before="24"/>
        <w:ind w:left="300" w:right="406" w:firstLine="708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 производится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критериям: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«низкий»,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«средний»,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«высокий».</w:t>
      </w:r>
    </w:p>
    <w:p w:rsidR="00DE5D14" w:rsidRDefault="00DE5D14" w:rsidP="00A80F5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D61D3" w:rsidRDefault="00A80F5B" w:rsidP="00A80F5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Учебный </w:t>
      </w:r>
      <w:r w:rsidR="00AD61D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план</w:t>
      </w:r>
      <w:proofErr w:type="gramEnd"/>
    </w:p>
    <w:tbl>
      <w:tblPr>
        <w:tblW w:w="0" w:type="auto"/>
        <w:tblInd w:w="120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21"/>
        <w:gridCol w:w="2374"/>
        <w:gridCol w:w="1734"/>
        <w:gridCol w:w="1668"/>
        <w:gridCol w:w="1832"/>
        <w:gridCol w:w="1996"/>
      </w:tblGrid>
      <w:tr w:rsidR="00AD61D3" w:rsidTr="00AD61D3">
        <w:trPr>
          <w:trHeight w:val="705"/>
        </w:trPr>
        <w:tc>
          <w:tcPr>
            <w:tcW w:w="478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D61D3" w:rsidRDefault="00AD61D3">
            <w:pPr>
              <w:pStyle w:val="TableParagraph"/>
              <w:spacing w:before="7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AD61D3" w:rsidRDefault="00AD61D3">
            <w:pPr>
              <w:pStyle w:val="TableParagraph"/>
              <w:spacing w:before="1" w:line="240" w:lineRule="auto"/>
              <w:ind w:lef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D61D3" w:rsidRDefault="00AD61D3">
            <w:pPr>
              <w:pStyle w:val="TableParagraph"/>
              <w:spacing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AD61D3" w:rsidRDefault="00AD61D3">
            <w:pPr>
              <w:pStyle w:val="TableParagraph"/>
              <w:spacing w:before="7" w:line="240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AD61D3" w:rsidRDefault="00AD61D3">
            <w:pPr>
              <w:pStyle w:val="TableParagraph"/>
              <w:spacing w:before="1" w:line="240" w:lineRule="auto"/>
              <w:ind w:left="775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Разделы</w:t>
            </w:r>
          </w:p>
        </w:tc>
        <w:tc>
          <w:tcPr>
            <w:tcW w:w="5234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before="212" w:line="240" w:lineRule="auto"/>
              <w:ind w:left="1588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Количество</w:t>
            </w:r>
            <w:r>
              <w:rPr>
                <w:rFonts w:eastAsia="Calibri"/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  <w:tc>
          <w:tcPr>
            <w:tcW w:w="1996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ind w:left="357" w:right="339" w:firstLine="1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Формы</w:t>
            </w:r>
            <w:r>
              <w:rPr>
                <w:rFonts w:eastAsia="Calibri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pacing w:val="-1"/>
                <w:sz w:val="28"/>
                <w:szCs w:val="28"/>
              </w:rPr>
              <w:t xml:space="preserve">аттестации </w:t>
            </w:r>
            <w:r>
              <w:rPr>
                <w:rFonts w:eastAsia="Calibri"/>
                <w:b/>
                <w:sz w:val="28"/>
                <w:szCs w:val="28"/>
              </w:rPr>
              <w:t>и</w:t>
            </w:r>
            <w:r>
              <w:rPr>
                <w:rFonts w:eastAsia="Calibri"/>
                <w:b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</w:rPr>
              <w:t>контроля</w:t>
            </w:r>
          </w:p>
        </w:tc>
      </w:tr>
      <w:tr w:rsidR="00AD61D3" w:rsidTr="00AD61D3">
        <w:trPr>
          <w:trHeight w:val="823"/>
        </w:trPr>
        <w:tc>
          <w:tcPr>
            <w:tcW w:w="499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AD61D3" w:rsidRDefault="00AD61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AD61D3" w:rsidRDefault="00AD61D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ind w:left="114" w:right="19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Теоретически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е</w:t>
            </w:r>
          </w:p>
          <w:p w:rsidR="00AD61D3" w:rsidRDefault="00AD61D3">
            <w:pPr>
              <w:pStyle w:val="TableParagraph"/>
              <w:spacing w:line="255" w:lineRule="exact"/>
              <w:ind w:left="114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занятия</w:t>
            </w:r>
          </w:p>
        </w:tc>
        <w:tc>
          <w:tcPr>
            <w:tcW w:w="1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ind w:left="115" w:right="8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Практические</w:t>
            </w:r>
            <w:r>
              <w:rPr>
                <w:rFonts w:eastAsia="Calibri"/>
                <w:spacing w:val="-58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занятия</w:t>
            </w:r>
          </w:p>
        </w:tc>
        <w:tc>
          <w:tcPr>
            <w:tcW w:w="18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ind w:left="112" w:right="423"/>
              <w:jc w:val="center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Общее</w:t>
            </w:r>
            <w:r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pacing w:val="-2"/>
                <w:sz w:val="28"/>
                <w:szCs w:val="28"/>
              </w:rPr>
              <w:t>количест</w:t>
            </w:r>
            <w:proofErr w:type="spellEnd"/>
          </w:p>
          <w:p w:rsidR="00AD61D3" w:rsidRDefault="00AD61D3">
            <w:pPr>
              <w:pStyle w:val="TableParagraph"/>
              <w:spacing w:line="240" w:lineRule="auto"/>
              <w:ind w:left="112" w:right="42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во</w:t>
            </w:r>
          </w:p>
          <w:p w:rsidR="00AD61D3" w:rsidRDefault="00AD61D3">
            <w:pPr>
              <w:pStyle w:val="TableParagraph"/>
              <w:spacing w:line="255" w:lineRule="exact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часов</w:t>
            </w:r>
          </w:p>
        </w:tc>
        <w:tc>
          <w:tcPr>
            <w:tcW w:w="1996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AD61D3" w:rsidRDefault="00AD61D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D61D3" w:rsidTr="00AD61D3">
        <w:trPr>
          <w:trHeight w:val="692"/>
        </w:trPr>
        <w:tc>
          <w:tcPr>
            <w:tcW w:w="478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39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ind w:left="115" w:right="83"/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Вводное занятие</w:t>
            </w:r>
          </w:p>
          <w:p w:rsidR="00AD61D3" w:rsidRDefault="00AD61D3">
            <w:pPr>
              <w:pStyle w:val="TableParagraph"/>
              <w:spacing w:line="240" w:lineRule="auto"/>
              <w:ind w:left="115" w:right="8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>Основы</w:t>
            </w:r>
            <w:r>
              <w:rPr>
                <w:rFonts w:eastAsia="Calibri"/>
                <w:spacing w:val="-57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lastRenderedPageBreak/>
              <w:t>хореографии</w:t>
            </w:r>
          </w:p>
        </w:tc>
        <w:tc>
          <w:tcPr>
            <w:tcW w:w="17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D61D3" w:rsidRDefault="00AD61D3">
            <w:pPr>
              <w:pStyle w:val="TableParagraph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Наблюдение</w:t>
            </w:r>
          </w:p>
        </w:tc>
      </w:tr>
      <w:tr w:rsidR="00AD61D3" w:rsidTr="00AD61D3">
        <w:trPr>
          <w:trHeight w:val="621"/>
        </w:trPr>
        <w:tc>
          <w:tcPr>
            <w:tcW w:w="499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AD61D3" w:rsidRDefault="00AD61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ind w:left="115" w:right="15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Партерный экзерсис </w:t>
            </w:r>
          </w:p>
        </w:tc>
        <w:tc>
          <w:tcPr>
            <w:tcW w:w="17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right="7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right="3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Наблюдение</w:t>
            </w:r>
          </w:p>
        </w:tc>
      </w:tr>
      <w:tr w:rsidR="00AD61D3" w:rsidTr="00AD61D3">
        <w:trPr>
          <w:trHeight w:val="593"/>
        </w:trPr>
        <w:tc>
          <w:tcPr>
            <w:tcW w:w="499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AD61D3" w:rsidRDefault="00AD61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ind w:left="115" w:right="28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7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right="7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33" w:right="11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right="27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Выступление</w:t>
            </w:r>
          </w:p>
        </w:tc>
      </w:tr>
      <w:tr w:rsidR="00AD61D3" w:rsidTr="00AD61D3">
        <w:trPr>
          <w:trHeight w:val="822"/>
        </w:trPr>
        <w:tc>
          <w:tcPr>
            <w:tcW w:w="478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1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39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55" w:lineRule="exact"/>
              <w:ind w:left="11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7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D61D3" w:rsidRDefault="00AD61D3">
            <w:pPr>
              <w:pStyle w:val="TableParagraph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4</w:t>
            </w:r>
          </w:p>
        </w:tc>
        <w:tc>
          <w:tcPr>
            <w:tcW w:w="18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Наблюдение</w:t>
            </w:r>
          </w:p>
        </w:tc>
      </w:tr>
      <w:tr w:rsidR="00AD61D3" w:rsidTr="00AD61D3">
        <w:trPr>
          <w:trHeight w:val="521"/>
        </w:trPr>
        <w:tc>
          <w:tcPr>
            <w:tcW w:w="499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AD61D3" w:rsidRDefault="00AD61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1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народно-сценического танца</w:t>
            </w:r>
          </w:p>
        </w:tc>
        <w:tc>
          <w:tcPr>
            <w:tcW w:w="17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D61D3" w:rsidRDefault="00AD61D3">
            <w:pPr>
              <w:pStyle w:val="TableParagraph"/>
              <w:ind w:left="1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right="7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33" w:right="11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right="24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Открытый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урок</w:t>
            </w:r>
          </w:p>
        </w:tc>
      </w:tr>
      <w:tr w:rsidR="00AD61D3" w:rsidTr="00AD61D3">
        <w:trPr>
          <w:trHeight w:val="698"/>
        </w:trPr>
        <w:tc>
          <w:tcPr>
            <w:tcW w:w="499" w:type="dxa"/>
            <w:vMerge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vAlign w:val="center"/>
            <w:hideMark/>
          </w:tcPr>
          <w:p w:rsidR="00AD61D3" w:rsidRDefault="00AD61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ind w:left="115" w:right="31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эстрадного танца</w:t>
            </w:r>
          </w:p>
        </w:tc>
        <w:tc>
          <w:tcPr>
            <w:tcW w:w="17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D61D3" w:rsidRDefault="00AD61D3">
            <w:pPr>
              <w:pStyle w:val="TableParagraph"/>
              <w:ind w:left="1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right="70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33" w:right="11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42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Наблюдение</w:t>
            </w:r>
          </w:p>
        </w:tc>
      </w:tr>
      <w:tr w:rsidR="00AD61D3" w:rsidTr="00AD61D3">
        <w:trPr>
          <w:trHeight w:val="547"/>
        </w:trPr>
        <w:tc>
          <w:tcPr>
            <w:tcW w:w="47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93" w:right="15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395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репертуаром</w:t>
            </w:r>
          </w:p>
        </w:tc>
        <w:tc>
          <w:tcPr>
            <w:tcW w:w="17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right="7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8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выступление</w:t>
            </w:r>
          </w:p>
        </w:tc>
      </w:tr>
      <w:tr w:rsidR="00AD61D3" w:rsidTr="00AD61D3">
        <w:trPr>
          <w:trHeight w:val="945"/>
        </w:trPr>
        <w:tc>
          <w:tcPr>
            <w:tcW w:w="499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D61D3" w:rsidRDefault="00AD61D3">
            <w:pPr>
              <w:pStyle w:val="TableParagraph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D61D3" w:rsidRDefault="00AD61D3">
            <w:pPr>
              <w:pStyle w:val="TableParagraph"/>
              <w:spacing w:before="7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AD61D3" w:rsidRDefault="00AD61D3">
            <w:pPr>
              <w:pStyle w:val="TableParagraph"/>
              <w:spacing w:before="1" w:line="240" w:lineRule="auto"/>
              <w:ind w:left="15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73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left="1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66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ind w:right="68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18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AD61D3" w:rsidRDefault="00AD61D3">
            <w:pPr>
              <w:pStyle w:val="TableParagraph"/>
              <w:spacing w:line="240" w:lineRule="auto"/>
              <w:ind w:left="133" w:right="11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99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AD61D3" w:rsidRDefault="00AD61D3">
            <w:pPr>
              <w:pStyle w:val="TableParagraph"/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D61D3" w:rsidRDefault="00AD61D3" w:rsidP="00AD61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61D3" w:rsidRPr="00DE5D14" w:rsidRDefault="00AD61D3" w:rsidP="00DE5D14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5D14">
        <w:rPr>
          <w:b/>
          <w:sz w:val="28"/>
          <w:szCs w:val="28"/>
        </w:rPr>
        <w:t>Содержание программы.</w:t>
      </w:r>
    </w:p>
    <w:p w:rsidR="00DE5D14" w:rsidRPr="00DE5D14" w:rsidRDefault="00DE5D14" w:rsidP="00DE5D14">
      <w:pPr>
        <w:pStyle w:val="a5"/>
        <w:rPr>
          <w:rFonts w:ascii="Times New Roman" w:hAnsi="Times New Roman"/>
          <w:b/>
          <w:sz w:val="28"/>
          <w:szCs w:val="28"/>
        </w:rPr>
      </w:pPr>
      <w:r w:rsidRPr="00DE5D14">
        <w:rPr>
          <w:rFonts w:ascii="Times New Roman" w:hAnsi="Times New Roman"/>
          <w:b/>
          <w:spacing w:val="-1"/>
          <w:sz w:val="28"/>
          <w:szCs w:val="28"/>
        </w:rPr>
        <w:t>Педагогическая</w:t>
      </w:r>
      <w:r w:rsidRPr="00DE5D14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 w:rsidRPr="00DE5D14">
        <w:rPr>
          <w:rFonts w:ascii="Times New Roman" w:hAnsi="Times New Roman"/>
          <w:b/>
          <w:sz w:val="28"/>
          <w:szCs w:val="28"/>
        </w:rPr>
        <w:t>целесообразность:</w:t>
      </w:r>
    </w:p>
    <w:p w:rsidR="00DE5D14" w:rsidRPr="00DE5D14" w:rsidRDefault="00DE5D14" w:rsidP="00DE5D14">
      <w:pPr>
        <w:pStyle w:val="a5"/>
        <w:rPr>
          <w:rFonts w:ascii="Times New Roman" w:hAnsi="Times New Roman"/>
          <w:sz w:val="28"/>
          <w:szCs w:val="28"/>
        </w:rPr>
      </w:pPr>
      <w:r w:rsidRPr="00DE5D14">
        <w:rPr>
          <w:rFonts w:ascii="Times New Roman" w:hAnsi="Times New Roman"/>
          <w:sz w:val="28"/>
          <w:szCs w:val="28"/>
        </w:rPr>
        <w:t xml:space="preserve">        Данная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программа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учитывает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возрастные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и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индивидуальные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особенности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обучающихся и предусматривает индивидуальный подход в хореографическом образовании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детей,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способствует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созданию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условий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для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психического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и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физического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развития,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художественного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образования,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эстетического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воспитания,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их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духовно-нравственного</w:t>
      </w:r>
      <w:r w:rsidRPr="00DE5D1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E5D14">
        <w:rPr>
          <w:rFonts w:ascii="Times New Roman" w:hAnsi="Times New Roman"/>
          <w:sz w:val="28"/>
          <w:szCs w:val="28"/>
        </w:rPr>
        <w:t>развития.</w:t>
      </w:r>
    </w:p>
    <w:p w:rsidR="00AD61D3" w:rsidRDefault="00AD61D3" w:rsidP="00AD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1.1. </w:t>
      </w:r>
      <w:r>
        <w:rPr>
          <w:rFonts w:ascii="Times New Roman" w:hAnsi="Times New Roman"/>
          <w:sz w:val="28"/>
          <w:szCs w:val="28"/>
        </w:rPr>
        <w:t>Вводное занятие,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E5D14">
        <w:rPr>
          <w:rFonts w:ascii="Times New Roman" w:hAnsi="Times New Roman"/>
          <w:spacing w:val="-2"/>
          <w:sz w:val="28"/>
          <w:szCs w:val="28"/>
        </w:rPr>
        <w:t xml:space="preserve">основы </w:t>
      </w:r>
      <w:r w:rsidR="00DE5D14">
        <w:rPr>
          <w:rFonts w:ascii="Times New Roman" w:hAnsi="Times New Roman"/>
          <w:spacing w:val="-57"/>
          <w:sz w:val="28"/>
          <w:szCs w:val="28"/>
        </w:rPr>
        <w:t>хореографии</w:t>
      </w:r>
      <w:r>
        <w:rPr>
          <w:rFonts w:ascii="Times New Roman" w:hAnsi="Times New Roman"/>
          <w:sz w:val="28"/>
          <w:szCs w:val="28"/>
        </w:rPr>
        <w:t>:</w:t>
      </w: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детей с целями и задачами программы второго года обучения, закрепить правила техники безопасности на занятиях, рассказать о костюме для занятий и личной гигиене. </w:t>
      </w: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материала:</w:t>
      </w:r>
      <w:r>
        <w:rPr>
          <w:rFonts w:ascii="Times New Roman" w:hAnsi="Times New Roman"/>
          <w:sz w:val="28"/>
          <w:szCs w:val="28"/>
        </w:rPr>
        <w:t xml:space="preserve"> Занятие проводится в форме беседы. Инструктаж по технике безопасности.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текст вводного инструктажа и инструктажа на рабочем месте. 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1.2. </w:t>
      </w:r>
      <w:r>
        <w:rPr>
          <w:rFonts w:ascii="Times New Roman" w:hAnsi="Times New Roman"/>
          <w:sz w:val="28"/>
          <w:szCs w:val="28"/>
        </w:rPr>
        <w:t>Партерный экзерсис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повысить гибкость суставов, улучшить эластичность мышц и связок, нарастить силу мышц. Подготовиться к традиционному классическому экзерсису у станка. Развивать пластичность тела.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материала:</w:t>
      </w:r>
      <w:r>
        <w:rPr>
          <w:rFonts w:ascii="Times New Roman" w:hAnsi="Times New Roman"/>
          <w:sz w:val="28"/>
          <w:szCs w:val="28"/>
        </w:rPr>
        <w:t xml:space="preserve"> комплекс упражнений, направленный на улучшение эластичности мышц и связок, повышение гибкости суставов. 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специальная форма (шорты, майки, футболки), обувь (мягкие тапочки, чешки), коврики, магнитофон, диски (детские мелодии).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1.3. </w:t>
      </w:r>
      <w:r>
        <w:rPr>
          <w:rFonts w:ascii="Times New Roman" w:hAnsi="Times New Roman"/>
          <w:sz w:val="28"/>
          <w:szCs w:val="28"/>
        </w:rPr>
        <w:t>Азбука музыкального движения</w:t>
      </w:r>
    </w:p>
    <w:p w:rsidR="00DE5D14" w:rsidRPr="00DE5D14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Научить слышать и понимать значение аккордов в упражнениях. Научить исполнять танцы в разн</w:t>
      </w:r>
      <w:r w:rsidR="00DE5D14">
        <w:rPr>
          <w:rFonts w:ascii="Times New Roman" w:hAnsi="Times New Roman"/>
          <w:sz w:val="28"/>
          <w:szCs w:val="28"/>
        </w:rPr>
        <w:t>ых темпах. Дать понятие – ритм.</w:t>
      </w:r>
    </w:p>
    <w:p w:rsidR="00DE5D14" w:rsidRDefault="00DE5D14" w:rsidP="00AD61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материала:</w:t>
      </w:r>
      <w:r>
        <w:rPr>
          <w:rFonts w:ascii="Times New Roman" w:hAnsi="Times New Roman"/>
          <w:sz w:val="28"/>
          <w:szCs w:val="28"/>
        </w:rPr>
        <w:t xml:space="preserve"> Чередование сильной и слабой долей такта. Танцевальная музыка: марши (спортивные, военные), вальсы (быстрые, медленные). Меленные хороводные, быстрые плясовые русские танцы. Стилизованная народная музыка.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акцентирование на сильную долю такта в шагах. Музыкальная структура движения: половинный каданс - полный каданс. Вступительные аккорды. Заключительные аккорды. 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урока классической, современной и народной музыкой с ярко выраженным ритмическим рисунком. Марши, польки, вальсы в медленном и среднем темпе.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/>
          <w:sz w:val="28"/>
          <w:szCs w:val="28"/>
        </w:rPr>
        <w:t>: специальная форма (шорты, майки, футболки), обувь (мягкие тапочки, чешки).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1.4. Элементы классического танца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</w:t>
      </w:r>
      <w:proofErr w:type="spellStart"/>
      <w:r>
        <w:rPr>
          <w:rFonts w:ascii="Times New Roman" w:hAnsi="Times New Roman"/>
          <w:sz w:val="28"/>
          <w:szCs w:val="28"/>
        </w:rPr>
        <w:t>выворотность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ног и силу ног, правильную постановку тела. Правильно поставить отдельные кости рук: кисти, пальцы, локти, плечи.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материала:</w:t>
      </w:r>
      <w:r>
        <w:rPr>
          <w:rFonts w:ascii="Times New Roman" w:hAnsi="Times New Roman"/>
          <w:sz w:val="28"/>
          <w:szCs w:val="28"/>
        </w:rPr>
        <w:t xml:space="preserve"> Дополнительно изучается уровень подъема ног, 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 работающей ноги на уровне щиколотки опорной ноги (ку де </w:t>
      </w:r>
      <w:proofErr w:type="spellStart"/>
      <w:r>
        <w:rPr>
          <w:rFonts w:ascii="Times New Roman" w:hAnsi="Times New Roman"/>
          <w:sz w:val="28"/>
          <w:szCs w:val="28"/>
        </w:rPr>
        <w:t>пье</w:t>
      </w:r>
      <w:proofErr w:type="spellEnd"/>
      <w:r>
        <w:rPr>
          <w:rFonts w:ascii="Times New Roman" w:hAnsi="Times New Roman"/>
          <w:sz w:val="28"/>
          <w:szCs w:val="28"/>
        </w:rPr>
        <w:t>), икры и колена. Практическая работа: подготовительное движение руки (</w:t>
      </w:r>
      <w:proofErr w:type="spellStart"/>
      <w:r>
        <w:rPr>
          <w:rFonts w:ascii="Times New Roman" w:hAnsi="Times New Roman"/>
          <w:sz w:val="28"/>
          <w:szCs w:val="28"/>
        </w:rPr>
        <w:t>препарасьон</w:t>
      </w:r>
      <w:proofErr w:type="spellEnd"/>
      <w:r>
        <w:rPr>
          <w:rFonts w:ascii="Times New Roman" w:hAnsi="Times New Roman"/>
          <w:sz w:val="28"/>
          <w:szCs w:val="28"/>
        </w:rPr>
        <w:t xml:space="preserve">). Закрывание руки в подготовительное положение на два заключительных аккорда. Координация ног, рук и головы в движении - </w:t>
      </w:r>
      <w:proofErr w:type="spellStart"/>
      <w:r>
        <w:rPr>
          <w:rFonts w:ascii="Times New Roman" w:hAnsi="Times New Roman"/>
          <w:sz w:val="28"/>
          <w:szCs w:val="28"/>
        </w:rPr>
        <w:t>тан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релеве</w:t>
      </w:r>
      <w:proofErr w:type="spellEnd"/>
      <w:r>
        <w:rPr>
          <w:rFonts w:ascii="Times New Roman" w:hAnsi="Times New Roman"/>
          <w:sz w:val="28"/>
          <w:szCs w:val="28"/>
        </w:rPr>
        <w:t xml:space="preserve"> пар </w:t>
      </w:r>
      <w:proofErr w:type="spellStart"/>
      <w:r>
        <w:rPr>
          <w:rFonts w:ascii="Times New Roman" w:hAnsi="Times New Roman"/>
          <w:sz w:val="28"/>
          <w:szCs w:val="28"/>
        </w:rPr>
        <w:t>тэр</w:t>
      </w:r>
      <w:proofErr w:type="spellEnd"/>
      <w:r>
        <w:rPr>
          <w:rFonts w:ascii="Times New Roman" w:hAnsi="Times New Roman"/>
          <w:sz w:val="28"/>
          <w:szCs w:val="28"/>
        </w:rPr>
        <w:t>. Прыжки - с двух ног на две. Разные этапы прыжка (</w:t>
      </w:r>
      <w:proofErr w:type="spellStart"/>
      <w:r>
        <w:rPr>
          <w:rFonts w:ascii="Times New Roman" w:hAnsi="Times New Roman"/>
          <w:sz w:val="28"/>
          <w:szCs w:val="28"/>
        </w:rPr>
        <w:t>тан</w:t>
      </w:r>
      <w:proofErr w:type="spellEnd"/>
      <w:r>
        <w:rPr>
          <w:rFonts w:ascii="Times New Roman" w:hAnsi="Times New Roman"/>
          <w:sz w:val="28"/>
          <w:szCs w:val="28"/>
        </w:rPr>
        <w:t xml:space="preserve"> леве соте): подготовка к взлету (</w:t>
      </w:r>
      <w:proofErr w:type="spellStart"/>
      <w:r>
        <w:rPr>
          <w:rFonts w:ascii="Times New Roman" w:hAnsi="Times New Roman"/>
          <w:sz w:val="28"/>
          <w:szCs w:val="28"/>
        </w:rPr>
        <w:t>деми</w:t>
      </w:r>
      <w:proofErr w:type="spellEnd"/>
      <w:r>
        <w:rPr>
          <w:rFonts w:ascii="Times New Roman" w:hAnsi="Times New Roman"/>
          <w:sz w:val="28"/>
          <w:szCs w:val="28"/>
        </w:rPr>
        <w:t xml:space="preserve"> плие), толчок, взлет, фиксация положения ног, приземление, положение ног после прыжка.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Батман </w:t>
      </w:r>
      <w:proofErr w:type="spellStart"/>
      <w:r>
        <w:rPr>
          <w:rFonts w:ascii="Times New Roman" w:hAnsi="Times New Roman"/>
          <w:sz w:val="28"/>
          <w:szCs w:val="28"/>
        </w:rPr>
        <w:t>фраппэ</w:t>
      </w:r>
      <w:proofErr w:type="spellEnd"/>
      <w:r>
        <w:rPr>
          <w:rFonts w:ascii="Times New Roman" w:hAnsi="Times New Roman"/>
          <w:sz w:val="28"/>
          <w:szCs w:val="28"/>
        </w:rPr>
        <w:t xml:space="preserve"> сильное ударяющее движение, развивает силу ног, ловкость, быстроту и подвижность клена; изучается лицом к станку вначале в сторону, затем вперед и позднее назад.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Релеве</w:t>
      </w:r>
      <w:proofErr w:type="spellEnd"/>
      <w:r>
        <w:rPr>
          <w:rFonts w:ascii="Times New Roman" w:hAnsi="Times New Roman"/>
          <w:sz w:val="28"/>
          <w:szCs w:val="28"/>
        </w:rPr>
        <w:t xml:space="preserve"> лен на 45° - медленное поднимание ноги, развивает силу и легкость ног в танцевальном шаге; изучается стоя боком к станку, держась одной рукой, в сторону, позднее вперед.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Перегибы корпуса: назад, стоя лицом к станку, в 1-ой позиции. Размер 3/4, характер медленный, спокойный. По два такта на движение.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Прыжки: </w:t>
      </w:r>
      <w:proofErr w:type="spellStart"/>
      <w:r>
        <w:rPr>
          <w:rFonts w:ascii="Times New Roman" w:hAnsi="Times New Roman"/>
          <w:sz w:val="28"/>
          <w:szCs w:val="28"/>
        </w:rPr>
        <w:t>танлеве</w:t>
      </w:r>
      <w:proofErr w:type="spellEnd"/>
      <w:r>
        <w:rPr>
          <w:rFonts w:ascii="Times New Roman" w:hAnsi="Times New Roman"/>
          <w:sz w:val="28"/>
          <w:szCs w:val="28"/>
        </w:rPr>
        <w:t xml:space="preserve"> соте - по 1,2, 5-й позициям. Размер 2/4, характер быстрой польки. В музыке сочетаются два темпа: плавный и отрывистый.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 </w:t>
      </w:r>
      <w:proofErr w:type="spellStart"/>
      <w:r>
        <w:rPr>
          <w:rFonts w:ascii="Times New Roman" w:hAnsi="Times New Roman"/>
          <w:sz w:val="28"/>
          <w:szCs w:val="28"/>
        </w:rPr>
        <w:t>эшаппэ</w:t>
      </w:r>
      <w:proofErr w:type="spellEnd"/>
      <w:r>
        <w:rPr>
          <w:rFonts w:ascii="Times New Roman" w:hAnsi="Times New Roman"/>
          <w:sz w:val="28"/>
          <w:szCs w:val="28"/>
        </w:rPr>
        <w:t xml:space="preserve"> - на 2-ю позицию, прыжок с просветом; изучается вначале лицом к станку. Размер 4/4, сочетание плавного и четкого темпов.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Позы классического танца изучаются на середине зала. Поза </w:t>
      </w:r>
      <w:proofErr w:type="spellStart"/>
      <w:r>
        <w:rPr>
          <w:rFonts w:ascii="Times New Roman" w:hAnsi="Times New Roman"/>
          <w:sz w:val="28"/>
          <w:szCs w:val="28"/>
        </w:rPr>
        <w:t>круазе</w:t>
      </w:r>
      <w:proofErr w:type="spellEnd"/>
      <w:r>
        <w:rPr>
          <w:rFonts w:ascii="Times New Roman" w:hAnsi="Times New Roman"/>
          <w:sz w:val="28"/>
          <w:szCs w:val="28"/>
        </w:rPr>
        <w:t xml:space="preserve">, поза </w:t>
      </w:r>
      <w:proofErr w:type="spellStart"/>
      <w:r>
        <w:rPr>
          <w:rFonts w:ascii="Times New Roman" w:hAnsi="Times New Roman"/>
          <w:sz w:val="28"/>
          <w:szCs w:val="28"/>
        </w:rPr>
        <w:t>эффасэ</w:t>
      </w:r>
      <w:proofErr w:type="spellEnd"/>
      <w:r>
        <w:rPr>
          <w:rFonts w:ascii="Times New Roman" w:hAnsi="Times New Roman"/>
          <w:sz w:val="28"/>
          <w:szCs w:val="28"/>
        </w:rPr>
        <w:t xml:space="preserve"> (с ногой на полу). Размер 3/4 характер плавный, исполняется на четыре такта.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 курю - мелкий бег на </w:t>
      </w:r>
      <w:proofErr w:type="spellStart"/>
      <w:r>
        <w:rPr>
          <w:rFonts w:ascii="Times New Roman" w:hAnsi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/>
          <w:sz w:val="28"/>
          <w:szCs w:val="28"/>
        </w:rPr>
        <w:t>, исполняется по прямой в не выворотной позиции, вперед и назад. Размер 4/4, 2/4, 3/4, движения исполняются шестнадцатыми. Характер легкий, живой. Опускание на одно колено. Вращение, повороты по 6-й позиции, на 1/4 и 1/2 круга.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специальная форма (шорты, майки, футболки), обувь (мягкие тапочки, чешки), магнитофон, диски станок.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1.5. Элементы народно-сценического танца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Добиться четкого исполнения движений. Выучить народные движения у станка и середине. Разучить элементы народных танцев.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материала:</w:t>
      </w:r>
      <w:r>
        <w:rPr>
          <w:rFonts w:ascii="Times New Roman" w:hAnsi="Times New Roman"/>
          <w:sz w:val="28"/>
          <w:szCs w:val="28"/>
        </w:rPr>
        <w:t xml:space="preserve"> Упражнения у станка и на середине - подготовка к более четкому исполнению народных движений. Точные позиции положения и движения рук в танцах народов мира. Особенности стиля исполнения. Источники народных тем, сюжетов, движений, их связь с образом жизни народов.</w:t>
      </w:r>
    </w:p>
    <w:p w:rsidR="00A80F5B" w:rsidRDefault="00A80F5B" w:rsidP="00AD61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80F5B" w:rsidRDefault="00A80F5B" w:rsidP="00AD61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Станок. Подготовительные движения рук. Полуприседания и полно приседание, плавные и резкие приседания. Скольжение стопой по полу. Переступание на </w:t>
      </w:r>
      <w:proofErr w:type="spellStart"/>
      <w:r>
        <w:rPr>
          <w:rFonts w:ascii="Times New Roman" w:hAnsi="Times New Roman"/>
          <w:sz w:val="28"/>
          <w:szCs w:val="28"/>
        </w:rPr>
        <w:t>полупальцах</w:t>
      </w:r>
      <w:proofErr w:type="spellEnd"/>
      <w:r>
        <w:rPr>
          <w:rFonts w:ascii="Times New Roman" w:hAnsi="Times New Roman"/>
          <w:sz w:val="28"/>
          <w:szCs w:val="28"/>
        </w:rPr>
        <w:t>. «</w:t>
      </w:r>
      <w:proofErr w:type="spellStart"/>
      <w:r>
        <w:rPr>
          <w:rFonts w:ascii="Times New Roman" w:hAnsi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/>
          <w:sz w:val="28"/>
          <w:szCs w:val="28"/>
        </w:rPr>
        <w:t>» - разучивается у станка заново.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Скольжение по ноге в открытом положении (подготовка к веревочке), в открытом и закрытом положении на всей стопе одной ноги. Подготовка к каблучным движениям.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 середине. Положение рук, положение ног. Положение рук в групповых танцах в фигурах: звездочка, круг, карусель, цепочка. Поклоны - на месте, с движением вперед и назад.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Ходы: простой шаг с продвижением вперед и назад; переменный шаг с продвижением вперед и назад. Притоп - удар всей стопой. Дроби (дробная </w:t>
      </w:r>
      <w:proofErr w:type="spellStart"/>
      <w:r>
        <w:rPr>
          <w:rFonts w:ascii="Times New Roman" w:hAnsi="Times New Roman"/>
          <w:sz w:val="28"/>
          <w:szCs w:val="28"/>
        </w:rPr>
        <w:t>до¬рожка</w:t>
      </w:r>
      <w:proofErr w:type="spellEnd"/>
      <w:r>
        <w:rPr>
          <w:rFonts w:ascii="Times New Roman" w:hAnsi="Times New Roman"/>
          <w:sz w:val="28"/>
          <w:szCs w:val="28"/>
        </w:rPr>
        <w:t xml:space="preserve">). «Гармония» - одновременные повороты обеих стоп из свободной позиции в 1-ю закрытую и обратно, с продвижением в сторону. </w:t>
      </w:r>
      <w:proofErr w:type="spellStart"/>
      <w:r>
        <w:rPr>
          <w:rFonts w:ascii="Times New Roman" w:hAnsi="Times New Roman"/>
          <w:sz w:val="28"/>
          <w:szCs w:val="28"/>
        </w:rPr>
        <w:t>Припадание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- на месте, с продвижением в сторону, с поворотом на 1/4. «Молоточки» - удар </w:t>
      </w:r>
      <w:proofErr w:type="spellStart"/>
      <w:r>
        <w:rPr>
          <w:rFonts w:ascii="Times New Roman" w:hAnsi="Times New Roman"/>
          <w:sz w:val="28"/>
          <w:szCs w:val="28"/>
        </w:rPr>
        <w:t>полупальцами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пол, от колена в прямом положении, с подскоком на другой ноге; на месте.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Ходы. Опускание на колени - на одно, на оба с одновременным поворотом 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стилизованного танца. Особенности и манера исполнения. Положение рук - в соло и в паре. Ходы. Простой шаг. Легкий бег. Движения корпуса. Шаг с подскоком; подскоки на двух ногах. Проскальзывание на обеих ногах. Небольшие подскоки с вынесением ноги вперед. Боковые шаги с вынесением свободной ноги вперед. Работа стоп в танце.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специальная форма (шорты, майки, футболки), обувь (мягкие тапочки, чешки).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1.6: Элементы эстрадного танца 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Познакомить воспитанников с особенностями танца джаз-модерн.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материала:</w:t>
      </w:r>
      <w:r>
        <w:rPr>
          <w:rFonts w:ascii="Times New Roman" w:hAnsi="Times New Roman"/>
          <w:sz w:val="28"/>
          <w:szCs w:val="28"/>
        </w:rPr>
        <w:t xml:space="preserve"> Особенности танцев. Музыка, стиль, модерн, костюмы. Работа корпуса, ног головы в современном танце. Простейшие поддержки.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Композиция из пройденных элементов эстрадного танца. Ритмические построения комбинаций.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специальная форма (шорты, майки, футболки), обувь (мягкие тапочки, чешки).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1.7. Работа над репертуаром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постановка танца, отработка движений, техника исполнения.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материала:</w:t>
      </w:r>
      <w:r>
        <w:rPr>
          <w:rFonts w:ascii="Times New Roman" w:hAnsi="Times New Roman"/>
          <w:sz w:val="28"/>
          <w:szCs w:val="28"/>
        </w:rPr>
        <w:t xml:space="preserve"> Танец «Разноцветные зонтики» «Новогодний бум»</w:t>
      </w:r>
    </w:p>
    <w:p w:rsidR="00AD61D3" w:rsidRDefault="00AD61D3" w:rsidP="00AD61D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обеспечение:</w:t>
      </w:r>
      <w:r>
        <w:rPr>
          <w:rFonts w:ascii="Times New Roman" w:hAnsi="Times New Roman"/>
          <w:sz w:val="28"/>
          <w:szCs w:val="28"/>
        </w:rPr>
        <w:t xml:space="preserve"> используются произведения песен </w:t>
      </w:r>
    </w:p>
    <w:p w:rsidR="00AD61D3" w:rsidRDefault="00AD61D3" w:rsidP="00AD61D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D61D3" w:rsidRDefault="00AD61D3" w:rsidP="00A80F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0F5B" w:rsidRPr="00A80F5B" w:rsidRDefault="00A80F5B" w:rsidP="00A80F5B">
      <w:pPr>
        <w:spacing w:after="0" w:line="240" w:lineRule="auto"/>
        <w:ind w:hanging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F5B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A80F5B" w:rsidRPr="00A80F5B" w:rsidRDefault="00A80F5B" w:rsidP="00A80F5B">
      <w:pPr>
        <w:spacing w:after="0" w:line="240" w:lineRule="auto"/>
        <w:ind w:hanging="1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1702"/>
        <w:gridCol w:w="1558"/>
        <w:gridCol w:w="1657"/>
        <w:gridCol w:w="1714"/>
      </w:tblGrid>
      <w:tr w:rsidR="00A80F5B" w:rsidRPr="00A80F5B" w:rsidTr="00A80F5B">
        <w:trPr>
          <w:trHeight w:val="1197"/>
        </w:trPr>
        <w:tc>
          <w:tcPr>
            <w:tcW w:w="1385" w:type="dxa"/>
          </w:tcPr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558" w:type="dxa"/>
          </w:tcPr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702" w:type="dxa"/>
          </w:tcPr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>Количество учебных</w:t>
            </w:r>
          </w:p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558" w:type="dxa"/>
          </w:tcPr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 xml:space="preserve">Продолжи </w:t>
            </w:r>
            <w:proofErr w:type="spellStart"/>
            <w:r w:rsidRPr="00A80F5B"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  <w:r w:rsidRPr="00A80F5B">
              <w:rPr>
                <w:rFonts w:ascii="Times New Roman" w:hAnsi="Times New Roman"/>
                <w:sz w:val="28"/>
                <w:szCs w:val="28"/>
              </w:rPr>
              <w:t xml:space="preserve"> каникул</w:t>
            </w:r>
          </w:p>
        </w:tc>
        <w:tc>
          <w:tcPr>
            <w:tcW w:w="1657" w:type="dxa"/>
          </w:tcPr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>Дата начала учебного периода</w:t>
            </w:r>
          </w:p>
        </w:tc>
        <w:tc>
          <w:tcPr>
            <w:tcW w:w="1714" w:type="dxa"/>
          </w:tcPr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>учебного периода</w:t>
            </w:r>
          </w:p>
        </w:tc>
      </w:tr>
      <w:tr w:rsidR="00A80F5B" w:rsidRPr="00A80F5B" w:rsidTr="00A80F5B">
        <w:trPr>
          <w:trHeight w:val="407"/>
        </w:trPr>
        <w:tc>
          <w:tcPr>
            <w:tcW w:w="1385" w:type="dxa"/>
          </w:tcPr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>первый</w:t>
            </w:r>
          </w:p>
        </w:tc>
        <w:tc>
          <w:tcPr>
            <w:tcW w:w="1558" w:type="dxa"/>
          </w:tcPr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8" w:type="dxa"/>
          </w:tcPr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57" w:type="dxa"/>
          </w:tcPr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714" w:type="dxa"/>
          </w:tcPr>
          <w:p w:rsidR="00A80F5B" w:rsidRPr="00A80F5B" w:rsidRDefault="00A80F5B" w:rsidP="00A80F5B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5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A80F5B" w:rsidRPr="00A80F5B" w:rsidRDefault="00A80F5B" w:rsidP="00A80F5B">
      <w:pPr>
        <w:spacing w:after="0" w:line="240" w:lineRule="auto"/>
        <w:ind w:hanging="180"/>
        <w:jc w:val="both"/>
        <w:rPr>
          <w:rFonts w:ascii="Times New Roman" w:hAnsi="Times New Roman"/>
          <w:b/>
          <w:sz w:val="28"/>
          <w:szCs w:val="28"/>
        </w:rPr>
      </w:pPr>
    </w:p>
    <w:p w:rsidR="00A80F5B" w:rsidRDefault="00A80F5B" w:rsidP="00A80F5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80F5B" w:rsidRDefault="00A80F5B" w:rsidP="00A80F5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80F5B" w:rsidRDefault="00A80F5B" w:rsidP="00A80F5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Условия реализации программы</w:t>
      </w:r>
    </w:p>
    <w:p w:rsidR="00A80F5B" w:rsidRDefault="00A80F5B" w:rsidP="00A80F5B">
      <w:pPr>
        <w:pStyle w:val="a3"/>
        <w:ind w:left="300"/>
        <w:rPr>
          <w:sz w:val="28"/>
          <w:szCs w:val="28"/>
        </w:rPr>
      </w:pPr>
      <w:r>
        <w:rPr>
          <w:sz w:val="28"/>
          <w:szCs w:val="28"/>
          <w:u w:val="single"/>
        </w:rPr>
        <w:t>Методы</w:t>
      </w:r>
      <w:r>
        <w:rPr>
          <w:spacing w:val="-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pacing w:val="-7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приемы: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объяснение;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2"/>
        <w:jc w:val="both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4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2"/>
        <w:jc w:val="both"/>
        <w:rPr>
          <w:sz w:val="28"/>
          <w:szCs w:val="28"/>
        </w:rPr>
      </w:pPr>
      <w:r>
        <w:rPr>
          <w:sz w:val="28"/>
          <w:szCs w:val="28"/>
        </w:rPr>
        <w:t>упражнения;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4"/>
        <w:jc w:val="both"/>
        <w:rPr>
          <w:sz w:val="28"/>
          <w:szCs w:val="28"/>
        </w:rPr>
      </w:pPr>
      <w:r>
        <w:rPr>
          <w:sz w:val="28"/>
          <w:szCs w:val="28"/>
        </w:rPr>
        <w:t>повторение;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2"/>
        <w:jc w:val="both"/>
        <w:rPr>
          <w:sz w:val="28"/>
          <w:szCs w:val="28"/>
        </w:rPr>
      </w:pPr>
      <w:r>
        <w:rPr>
          <w:sz w:val="28"/>
          <w:szCs w:val="28"/>
        </w:rPr>
        <w:t>игровой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момент;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стимулирование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занимательным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содержанием;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2"/>
        <w:jc w:val="both"/>
        <w:rPr>
          <w:sz w:val="28"/>
          <w:szCs w:val="28"/>
        </w:rPr>
      </w:pPr>
      <w:r>
        <w:rPr>
          <w:sz w:val="28"/>
          <w:szCs w:val="28"/>
        </w:rPr>
        <w:t>постановка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перспектив;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4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успеха;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2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личной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значимости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учения;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4"/>
        <w:jc w:val="both"/>
        <w:rPr>
          <w:sz w:val="28"/>
          <w:szCs w:val="28"/>
        </w:rPr>
      </w:pPr>
      <w:r>
        <w:rPr>
          <w:sz w:val="28"/>
          <w:szCs w:val="28"/>
        </w:rPr>
        <w:t>приучение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выполнению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требований;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2"/>
        <w:jc w:val="both"/>
        <w:rPr>
          <w:sz w:val="28"/>
          <w:szCs w:val="28"/>
        </w:rPr>
      </w:pPr>
      <w:r>
        <w:rPr>
          <w:sz w:val="28"/>
          <w:szCs w:val="28"/>
        </w:rPr>
        <w:t>творческие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задания;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5"/>
        <w:jc w:val="both"/>
        <w:rPr>
          <w:sz w:val="28"/>
          <w:szCs w:val="28"/>
        </w:rPr>
      </w:pPr>
      <w:r>
        <w:rPr>
          <w:sz w:val="28"/>
          <w:szCs w:val="28"/>
        </w:rPr>
        <w:t>дискуссия;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2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совместного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лучшего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</w:p>
    <w:p w:rsidR="00A80F5B" w:rsidRDefault="00A80F5B" w:rsidP="00A80F5B">
      <w:pPr>
        <w:pStyle w:val="a3"/>
        <w:spacing w:before="64"/>
        <w:rPr>
          <w:sz w:val="28"/>
          <w:szCs w:val="28"/>
        </w:rPr>
      </w:pPr>
      <w:r>
        <w:rPr>
          <w:sz w:val="28"/>
          <w:szCs w:val="28"/>
          <w:u w:val="single"/>
        </w:rPr>
        <w:t>Материально-техническое</w:t>
      </w:r>
      <w:r>
        <w:rPr>
          <w:spacing w:val="-1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обеспечение: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2"/>
        <w:jc w:val="both"/>
        <w:rPr>
          <w:sz w:val="28"/>
          <w:szCs w:val="28"/>
        </w:rPr>
      </w:pPr>
      <w:r>
        <w:rPr>
          <w:sz w:val="28"/>
          <w:szCs w:val="28"/>
        </w:rPr>
        <w:t>коврики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партерных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4"/>
        <w:jc w:val="both"/>
        <w:rPr>
          <w:sz w:val="28"/>
          <w:szCs w:val="28"/>
        </w:rPr>
      </w:pPr>
      <w:r>
        <w:rPr>
          <w:sz w:val="28"/>
          <w:szCs w:val="28"/>
        </w:rPr>
        <w:t>магнитофон;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2"/>
        <w:jc w:val="both"/>
        <w:rPr>
          <w:sz w:val="28"/>
          <w:szCs w:val="28"/>
        </w:rPr>
      </w:pPr>
      <w:r>
        <w:rPr>
          <w:sz w:val="28"/>
          <w:szCs w:val="28"/>
        </w:rPr>
        <w:t>набор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материала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носителях;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4"/>
        <w:jc w:val="both"/>
        <w:rPr>
          <w:sz w:val="28"/>
          <w:szCs w:val="28"/>
        </w:rPr>
      </w:pPr>
      <w:r>
        <w:rPr>
          <w:sz w:val="28"/>
          <w:szCs w:val="28"/>
        </w:rPr>
        <w:t>видео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материалы;</w:t>
      </w:r>
    </w:p>
    <w:p w:rsidR="00A80F5B" w:rsidRDefault="00A80F5B" w:rsidP="00A80F5B">
      <w:pPr>
        <w:pStyle w:val="a6"/>
        <w:numPr>
          <w:ilvl w:val="0"/>
          <w:numId w:val="6"/>
        </w:numPr>
        <w:tabs>
          <w:tab w:val="left" w:pos="1294"/>
        </w:tabs>
        <w:spacing w:before="22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предметы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сюжетных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танцев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(бубны,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ленты,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зонтики,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мячики.</w:t>
      </w:r>
    </w:p>
    <w:p w:rsidR="00A80F5B" w:rsidRPr="00A80F5B" w:rsidRDefault="00A80F5B" w:rsidP="00A80F5B">
      <w:pPr>
        <w:spacing w:after="0" w:line="240" w:lineRule="auto"/>
        <w:ind w:hanging="180"/>
        <w:jc w:val="both"/>
        <w:rPr>
          <w:rFonts w:ascii="Times New Roman" w:hAnsi="Times New Roman"/>
          <w:b/>
          <w:sz w:val="28"/>
          <w:szCs w:val="28"/>
        </w:rPr>
      </w:pPr>
    </w:p>
    <w:p w:rsidR="00A80F5B" w:rsidRPr="00A80F5B" w:rsidRDefault="00A80F5B" w:rsidP="00A80F5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80F5B">
        <w:rPr>
          <w:rFonts w:ascii="Times New Roman" w:hAnsi="Times New Roman"/>
          <w:b/>
          <w:sz w:val="28"/>
          <w:szCs w:val="28"/>
        </w:rPr>
        <w:t>Формы</w:t>
      </w:r>
      <w:r w:rsidRPr="00A80F5B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A80F5B">
        <w:rPr>
          <w:rFonts w:ascii="Times New Roman" w:hAnsi="Times New Roman"/>
          <w:b/>
          <w:sz w:val="28"/>
          <w:szCs w:val="28"/>
        </w:rPr>
        <w:t>аттестации</w:t>
      </w:r>
      <w:r w:rsidRPr="00A80F5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A80F5B">
        <w:rPr>
          <w:rFonts w:ascii="Times New Roman" w:hAnsi="Times New Roman"/>
          <w:b/>
          <w:sz w:val="28"/>
          <w:szCs w:val="28"/>
        </w:rPr>
        <w:t>и</w:t>
      </w:r>
      <w:r w:rsidRPr="00A80F5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80F5B">
        <w:rPr>
          <w:rFonts w:ascii="Times New Roman" w:hAnsi="Times New Roman"/>
          <w:b/>
          <w:sz w:val="28"/>
          <w:szCs w:val="28"/>
        </w:rPr>
        <w:t>оценочные</w:t>
      </w:r>
      <w:r w:rsidRPr="00A80F5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80F5B">
        <w:rPr>
          <w:rFonts w:ascii="Times New Roman" w:hAnsi="Times New Roman"/>
          <w:b/>
          <w:sz w:val="28"/>
          <w:szCs w:val="28"/>
        </w:rPr>
        <w:t>материалы</w:t>
      </w:r>
    </w:p>
    <w:p w:rsidR="00A80F5B" w:rsidRPr="00A80F5B" w:rsidRDefault="00A80F5B" w:rsidP="00A80F5B">
      <w:pPr>
        <w:pStyle w:val="a5"/>
        <w:rPr>
          <w:rFonts w:ascii="Times New Roman" w:hAnsi="Times New Roman"/>
          <w:b/>
          <w:sz w:val="28"/>
          <w:szCs w:val="28"/>
        </w:rPr>
      </w:pPr>
    </w:p>
    <w:p w:rsidR="00A80F5B" w:rsidRPr="00A80F5B" w:rsidRDefault="00A80F5B" w:rsidP="00A80F5B">
      <w:pPr>
        <w:pStyle w:val="a5"/>
        <w:rPr>
          <w:rFonts w:ascii="Times New Roman" w:hAnsi="Times New Roman"/>
          <w:sz w:val="28"/>
          <w:szCs w:val="28"/>
        </w:rPr>
      </w:pPr>
      <w:r w:rsidRPr="00A80F5B">
        <w:rPr>
          <w:rFonts w:ascii="Times New Roman" w:hAnsi="Times New Roman"/>
          <w:sz w:val="28"/>
          <w:szCs w:val="28"/>
        </w:rPr>
        <w:t>Основными видами контроля являются: текущая, промежуточная итоговая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аттестация.</w:t>
      </w:r>
    </w:p>
    <w:p w:rsidR="00A80F5B" w:rsidRPr="00A80F5B" w:rsidRDefault="00A80F5B" w:rsidP="00A80F5B">
      <w:pPr>
        <w:pStyle w:val="a5"/>
        <w:rPr>
          <w:rFonts w:ascii="Times New Roman" w:hAnsi="Times New Roman"/>
          <w:sz w:val="28"/>
          <w:szCs w:val="28"/>
        </w:rPr>
      </w:pPr>
      <w:r w:rsidRPr="00A80F5B">
        <w:rPr>
          <w:rFonts w:ascii="Times New Roman" w:hAnsi="Times New Roman"/>
          <w:sz w:val="28"/>
          <w:szCs w:val="28"/>
        </w:rPr>
        <w:t>Основными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принципами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проведения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данных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видов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контроля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являются: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систематичность,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A80F5B">
        <w:rPr>
          <w:rFonts w:ascii="Times New Roman" w:hAnsi="Times New Roman"/>
          <w:sz w:val="28"/>
          <w:szCs w:val="28"/>
        </w:rPr>
        <w:t>учѐт</w:t>
      </w:r>
      <w:proofErr w:type="spellEnd"/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индивидуальных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особенностей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обучающихся,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коллегиальность.</w:t>
      </w:r>
    </w:p>
    <w:p w:rsidR="00A80F5B" w:rsidRDefault="00A80F5B" w:rsidP="00A80F5B">
      <w:pPr>
        <w:pStyle w:val="a5"/>
        <w:rPr>
          <w:rFonts w:ascii="Times New Roman" w:hAnsi="Times New Roman"/>
          <w:spacing w:val="1"/>
          <w:sz w:val="28"/>
          <w:szCs w:val="28"/>
        </w:rPr>
      </w:pPr>
      <w:r w:rsidRPr="00A80F5B">
        <w:rPr>
          <w:rFonts w:ascii="Times New Roman" w:hAnsi="Times New Roman"/>
          <w:sz w:val="28"/>
          <w:szCs w:val="28"/>
        </w:rPr>
        <w:t>Текущий контроль успеваемости обучающихся направлен на поддержание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учебной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мотивации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и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интереса,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определение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степени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усвоения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обучающимися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 xml:space="preserve">учебного </w:t>
      </w:r>
      <w:r w:rsidRPr="00A80F5B">
        <w:rPr>
          <w:rFonts w:ascii="Times New Roman" w:hAnsi="Times New Roman"/>
          <w:sz w:val="28"/>
          <w:szCs w:val="28"/>
        </w:rPr>
        <w:lastRenderedPageBreak/>
        <w:t>материала, определение их готовности к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усвоению нового материала,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повышение уровня освоения программных требований.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Текущий контроль имеет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воспитательные цели и учитывает индивидуальные психологические особенности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каждого обучающегося.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Промежуточная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аттестация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определяет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A80F5B" w:rsidRDefault="00A80F5B" w:rsidP="00A80F5B">
      <w:pPr>
        <w:pStyle w:val="a5"/>
        <w:rPr>
          <w:rFonts w:ascii="Times New Roman" w:hAnsi="Times New Roman"/>
          <w:spacing w:val="1"/>
          <w:sz w:val="28"/>
          <w:szCs w:val="28"/>
        </w:rPr>
      </w:pPr>
    </w:p>
    <w:p w:rsidR="00A80F5B" w:rsidRDefault="00A80F5B" w:rsidP="00A80F5B">
      <w:pPr>
        <w:pStyle w:val="a5"/>
        <w:rPr>
          <w:rFonts w:ascii="Times New Roman" w:hAnsi="Times New Roman"/>
          <w:spacing w:val="1"/>
          <w:sz w:val="28"/>
          <w:szCs w:val="28"/>
        </w:rPr>
      </w:pPr>
    </w:p>
    <w:p w:rsidR="00A80F5B" w:rsidRPr="00A80F5B" w:rsidRDefault="00A80F5B" w:rsidP="00DE5D14">
      <w:pPr>
        <w:pStyle w:val="a5"/>
        <w:tabs>
          <w:tab w:val="left" w:pos="9781"/>
        </w:tabs>
        <w:rPr>
          <w:rFonts w:ascii="Times New Roman" w:hAnsi="Times New Roman"/>
          <w:sz w:val="28"/>
          <w:szCs w:val="28"/>
        </w:rPr>
      </w:pPr>
      <w:r w:rsidRPr="00A80F5B">
        <w:rPr>
          <w:rFonts w:ascii="Times New Roman" w:hAnsi="Times New Roman"/>
          <w:sz w:val="28"/>
          <w:szCs w:val="28"/>
        </w:rPr>
        <w:t>уровень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практической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подготовки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обучающихся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и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усвоение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ими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образовательной</w:t>
      </w:r>
      <w:r w:rsidRPr="00A80F5B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программы</w:t>
      </w:r>
      <w:r w:rsidRPr="00A80F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первого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года</w:t>
      </w:r>
      <w:r w:rsidRPr="00A80F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обучения.</w:t>
      </w:r>
    </w:p>
    <w:p w:rsidR="00A80F5B" w:rsidRPr="00A80F5B" w:rsidRDefault="00A80F5B" w:rsidP="00DE5D14">
      <w:pPr>
        <w:pStyle w:val="a5"/>
        <w:rPr>
          <w:rFonts w:ascii="Times New Roman" w:hAnsi="Times New Roman"/>
          <w:sz w:val="28"/>
          <w:szCs w:val="28"/>
        </w:rPr>
      </w:pPr>
      <w:r w:rsidRPr="00A80F5B">
        <w:rPr>
          <w:rFonts w:ascii="Times New Roman" w:hAnsi="Times New Roman"/>
          <w:sz w:val="28"/>
          <w:szCs w:val="28"/>
        </w:rPr>
        <w:t>Итоговая</w:t>
      </w:r>
      <w:r w:rsidRPr="00A80F5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аттестация</w:t>
      </w:r>
      <w:r w:rsidRPr="00A80F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выявляет:</w:t>
      </w:r>
    </w:p>
    <w:p w:rsidR="00A80F5B" w:rsidRDefault="00A80F5B" w:rsidP="00DE5D14">
      <w:pPr>
        <w:pStyle w:val="a5"/>
        <w:rPr>
          <w:rFonts w:ascii="Times New Roman" w:hAnsi="Times New Roman"/>
          <w:sz w:val="28"/>
          <w:szCs w:val="28"/>
        </w:rPr>
      </w:pPr>
      <w:r w:rsidRPr="00A80F5B">
        <w:rPr>
          <w:rFonts w:ascii="Times New Roman" w:hAnsi="Times New Roman"/>
          <w:sz w:val="28"/>
          <w:szCs w:val="28"/>
        </w:rPr>
        <w:t>-уровень</w:t>
      </w:r>
      <w:r w:rsidRPr="00A80F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усвоения</w:t>
      </w:r>
      <w:r w:rsidRPr="00A80F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теоретических</w:t>
      </w:r>
      <w:r w:rsidRPr="00A80F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знаний;</w:t>
      </w:r>
    </w:p>
    <w:p w:rsidR="00A80F5B" w:rsidRPr="00A80F5B" w:rsidRDefault="00A80F5B" w:rsidP="00DE5D14">
      <w:pPr>
        <w:pStyle w:val="a5"/>
        <w:rPr>
          <w:rFonts w:ascii="Times New Roman" w:hAnsi="Times New Roman"/>
          <w:sz w:val="28"/>
          <w:szCs w:val="28"/>
        </w:rPr>
      </w:pPr>
      <w:r w:rsidRPr="00A80F5B">
        <w:rPr>
          <w:rFonts w:ascii="Times New Roman" w:hAnsi="Times New Roman"/>
          <w:sz w:val="28"/>
          <w:szCs w:val="28"/>
        </w:rPr>
        <w:t>-степень</w:t>
      </w:r>
      <w:r w:rsidRPr="00A80F5B">
        <w:rPr>
          <w:rFonts w:ascii="Times New Roman" w:hAnsi="Times New Roman"/>
          <w:sz w:val="28"/>
          <w:szCs w:val="28"/>
        </w:rPr>
        <w:tab/>
        <w:t>усвоения</w:t>
      </w:r>
      <w:r w:rsidRPr="00A80F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практических</w:t>
      </w:r>
      <w:r>
        <w:rPr>
          <w:rFonts w:ascii="Times New Roman" w:hAnsi="Times New Roman"/>
          <w:sz w:val="28"/>
          <w:szCs w:val="28"/>
        </w:rPr>
        <w:tab/>
        <w:t>умений</w:t>
      </w:r>
      <w:r>
        <w:rPr>
          <w:rFonts w:ascii="Times New Roman" w:hAnsi="Times New Roman"/>
          <w:sz w:val="28"/>
          <w:szCs w:val="28"/>
        </w:rPr>
        <w:tab/>
        <w:t>и</w:t>
      </w:r>
      <w:r>
        <w:rPr>
          <w:rFonts w:ascii="Times New Roman" w:hAnsi="Times New Roman"/>
          <w:sz w:val="28"/>
          <w:szCs w:val="28"/>
        </w:rPr>
        <w:tab/>
        <w:t>навыков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 w:rsidRPr="00A80F5B">
        <w:rPr>
          <w:rFonts w:ascii="Times New Roman" w:hAnsi="Times New Roman"/>
          <w:sz w:val="28"/>
          <w:szCs w:val="28"/>
        </w:rPr>
        <w:t>соответствии</w:t>
      </w:r>
      <w:r w:rsidRPr="00A80F5B">
        <w:rPr>
          <w:rFonts w:ascii="Times New Roman" w:hAnsi="Times New Roman"/>
          <w:sz w:val="28"/>
          <w:szCs w:val="28"/>
        </w:rPr>
        <w:tab/>
        <w:t>с</w:t>
      </w:r>
      <w:r w:rsidRPr="00A80F5B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прогнозируемыми</w:t>
      </w:r>
      <w:r w:rsidRPr="00A80F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результатами</w:t>
      </w:r>
      <w:r w:rsidRPr="00A80F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программы</w:t>
      </w:r>
      <w:r w:rsidRPr="00A80F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второго</w:t>
      </w:r>
      <w:r w:rsidRPr="00A80F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года обучения;</w:t>
      </w:r>
    </w:p>
    <w:p w:rsidR="00A80F5B" w:rsidRDefault="00A80F5B" w:rsidP="00DE5D14">
      <w:pPr>
        <w:pStyle w:val="a5"/>
        <w:rPr>
          <w:rFonts w:ascii="Times New Roman" w:hAnsi="Times New Roman"/>
          <w:sz w:val="28"/>
          <w:szCs w:val="28"/>
        </w:rPr>
      </w:pPr>
      <w:r w:rsidRPr="00A80F5B">
        <w:rPr>
          <w:rFonts w:ascii="Times New Roman" w:hAnsi="Times New Roman"/>
          <w:sz w:val="28"/>
          <w:szCs w:val="28"/>
        </w:rPr>
        <w:t>-уровень</w:t>
      </w:r>
      <w:r w:rsidRPr="00A80F5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развития</w:t>
      </w:r>
      <w:r w:rsidRPr="00A80F5B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индивидуальных</w:t>
      </w:r>
      <w:r w:rsidRPr="00A80F5B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творческих</w:t>
      </w:r>
      <w:r w:rsidRPr="00A80F5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способностей.</w:t>
      </w:r>
    </w:p>
    <w:p w:rsidR="00A80F5B" w:rsidRPr="00A80F5B" w:rsidRDefault="00A80F5B" w:rsidP="00DE5D14">
      <w:pPr>
        <w:pStyle w:val="a5"/>
        <w:rPr>
          <w:rFonts w:ascii="Times New Roman" w:hAnsi="Times New Roman"/>
          <w:sz w:val="28"/>
          <w:szCs w:val="28"/>
        </w:rPr>
      </w:pPr>
    </w:p>
    <w:p w:rsidR="00A80F5B" w:rsidRPr="00A80F5B" w:rsidRDefault="00A80F5B" w:rsidP="00DE5D14">
      <w:pPr>
        <w:pStyle w:val="a5"/>
        <w:rPr>
          <w:rFonts w:ascii="Times New Roman" w:hAnsi="Times New Roman"/>
          <w:sz w:val="28"/>
          <w:szCs w:val="28"/>
        </w:rPr>
      </w:pPr>
      <w:r w:rsidRPr="00A80F5B">
        <w:rPr>
          <w:rFonts w:ascii="Times New Roman" w:hAnsi="Times New Roman"/>
          <w:sz w:val="28"/>
          <w:szCs w:val="28"/>
        </w:rPr>
        <w:t>Показателями</w:t>
      </w:r>
      <w:r w:rsidRPr="00A80F5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качества</w:t>
      </w:r>
      <w:r w:rsidRPr="00A80F5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обучения</w:t>
      </w:r>
      <w:r w:rsidRPr="00A80F5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образования</w:t>
      </w:r>
      <w:r w:rsidRPr="00A80F5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является</w:t>
      </w:r>
      <w:r w:rsidRPr="00A80F5B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активность</w:t>
      </w:r>
      <w:r w:rsidRPr="00A80F5B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участия</w:t>
      </w:r>
      <w:r w:rsidRPr="00A80F5B">
        <w:rPr>
          <w:rFonts w:ascii="Times New Roman" w:hAnsi="Times New Roman"/>
          <w:spacing w:val="-62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обучающихся</w:t>
      </w:r>
      <w:r w:rsidRPr="00A80F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в</w:t>
      </w:r>
      <w:r w:rsidRPr="00A80F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концертах, конкурсах</w:t>
      </w:r>
      <w:r w:rsidRPr="00A80F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различного</w:t>
      </w:r>
      <w:r w:rsidRPr="00A80F5B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уровня;</w:t>
      </w:r>
    </w:p>
    <w:p w:rsidR="00A80F5B" w:rsidRDefault="00A80F5B" w:rsidP="00DE5D14">
      <w:pPr>
        <w:pStyle w:val="a5"/>
        <w:rPr>
          <w:rFonts w:ascii="Times New Roman" w:hAnsi="Times New Roman"/>
          <w:sz w:val="28"/>
          <w:szCs w:val="28"/>
        </w:rPr>
      </w:pPr>
      <w:r w:rsidRPr="00A80F5B">
        <w:rPr>
          <w:rFonts w:ascii="Times New Roman" w:hAnsi="Times New Roman"/>
          <w:sz w:val="28"/>
          <w:szCs w:val="28"/>
        </w:rPr>
        <w:t>Диагностика результатов освоения данной программы происходит на основе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наблюдения педагога за успехами и трудностями обучающихся во время занятий,</w:t>
      </w:r>
      <w:r w:rsidRPr="00A80F5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контрольных</w:t>
      </w:r>
      <w:r w:rsidRPr="00A80F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занятий,</w:t>
      </w:r>
      <w:r w:rsidRPr="00A80F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концертных</w:t>
      </w:r>
      <w:r w:rsidRPr="00A80F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и</w:t>
      </w:r>
      <w:r w:rsidRPr="00A80F5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конкурсных</w:t>
      </w:r>
      <w:r w:rsidRPr="00A80F5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80F5B">
        <w:rPr>
          <w:rFonts w:ascii="Times New Roman" w:hAnsi="Times New Roman"/>
          <w:sz w:val="28"/>
          <w:szCs w:val="28"/>
        </w:rPr>
        <w:t>выступлений.</w:t>
      </w:r>
    </w:p>
    <w:p w:rsidR="002A16D7" w:rsidRPr="002A16D7" w:rsidRDefault="002A16D7" w:rsidP="002A16D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16D7" w:rsidRPr="002A16D7" w:rsidRDefault="002A16D7" w:rsidP="002A16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2A16D7">
        <w:rPr>
          <w:rFonts w:ascii="Times New Roman" w:hAnsi="Times New Roman"/>
          <w:b/>
          <w:color w:val="000000"/>
          <w:sz w:val="28"/>
          <w:szCs w:val="28"/>
          <w:lang w:eastAsia="en-US"/>
        </w:rPr>
        <w:t>Условия реализации программы</w:t>
      </w:r>
    </w:p>
    <w:p w:rsidR="002A16D7" w:rsidRPr="002A16D7" w:rsidRDefault="002A16D7" w:rsidP="002A16D7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r w:rsidRPr="002A16D7">
        <w:rPr>
          <w:rFonts w:ascii="Times New Roman" w:hAnsi="Times New Roman"/>
          <w:sz w:val="28"/>
          <w:szCs w:val="28"/>
        </w:rPr>
        <w:t>Кабинет актовый зал на 1 этаже</w:t>
      </w:r>
    </w:p>
    <w:p w:rsidR="002A16D7" w:rsidRPr="002A16D7" w:rsidRDefault="002A16D7" w:rsidP="002A16D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A16D7">
        <w:rPr>
          <w:rFonts w:ascii="Times New Roman" w:hAnsi="Times New Roman"/>
          <w:color w:val="000000"/>
          <w:sz w:val="28"/>
          <w:szCs w:val="28"/>
        </w:rPr>
        <w:t>шкаф для хранения дидактических материалов, пособий, оборудования и пр. – 1 шт.,</w:t>
      </w:r>
    </w:p>
    <w:p w:rsidR="002A16D7" w:rsidRDefault="002A16D7" w:rsidP="002A16D7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ноутбук – 1 шт.</w:t>
      </w:r>
    </w:p>
    <w:p w:rsidR="002A16D7" w:rsidRPr="002A16D7" w:rsidRDefault="002A16D7" w:rsidP="002A16D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A16D7">
        <w:rPr>
          <w:rStyle w:val="21"/>
          <w:sz w:val="28"/>
          <w:szCs w:val="28"/>
        </w:rPr>
        <w:t xml:space="preserve"> --   костюмы и декорации</w:t>
      </w:r>
    </w:p>
    <w:p w:rsidR="002A16D7" w:rsidRPr="002A16D7" w:rsidRDefault="002A16D7" w:rsidP="002A16D7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Style w:val="21"/>
          <w:sz w:val="28"/>
          <w:szCs w:val="28"/>
        </w:rPr>
        <w:t xml:space="preserve"> </w:t>
      </w:r>
      <w:r w:rsidRPr="002A16D7">
        <w:rPr>
          <w:rStyle w:val="21"/>
          <w:sz w:val="28"/>
          <w:szCs w:val="28"/>
        </w:rPr>
        <w:t>-- детские музыкальные инструменты;</w:t>
      </w:r>
    </w:p>
    <w:p w:rsidR="002A16D7" w:rsidRPr="002A16D7" w:rsidRDefault="002A16D7" w:rsidP="002A16D7">
      <w:pPr>
        <w:pStyle w:val="a5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 </w:t>
      </w:r>
      <w:r w:rsidRPr="002A16D7">
        <w:rPr>
          <w:rStyle w:val="21"/>
          <w:sz w:val="28"/>
          <w:szCs w:val="28"/>
        </w:rPr>
        <w:t xml:space="preserve">--различные атрибуты к занятиям </w:t>
      </w:r>
    </w:p>
    <w:p w:rsidR="002A16D7" w:rsidRPr="002A16D7" w:rsidRDefault="002A16D7" w:rsidP="002A16D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A16D7">
        <w:rPr>
          <w:rFonts w:ascii="Times New Roman" w:hAnsi="Times New Roman"/>
          <w:color w:val="000000"/>
          <w:sz w:val="28"/>
          <w:szCs w:val="28"/>
        </w:rPr>
        <w:t xml:space="preserve"> - коврики</w:t>
      </w:r>
      <w:r w:rsidRPr="002A16D7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для</w:t>
      </w:r>
      <w:r w:rsidRPr="002A16D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партерных</w:t>
      </w:r>
      <w:r w:rsidRPr="002A16D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занятий</w:t>
      </w:r>
    </w:p>
    <w:p w:rsidR="002A16D7" w:rsidRPr="002A16D7" w:rsidRDefault="002A16D7" w:rsidP="002A16D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A16D7">
        <w:rPr>
          <w:rFonts w:ascii="Times New Roman" w:hAnsi="Times New Roman"/>
          <w:color w:val="000000"/>
          <w:sz w:val="28"/>
          <w:szCs w:val="28"/>
        </w:rPr>
        <w:t xml:space="preserve"> - магнитофон;</w:t>
      </w:r>
    </w:p>
    <w:p w:rsidR="002A16D7" w:rsidRPr="002A16D7" w:rsidRDefault="002A16D7" w:rsidP="002A16D7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- набор</w:t>
      </w:r>
      <w:r w:rsidRPr="002A16D7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музыкального</w:t>
      </w:r>
      <w:r w:rsidRPr="002A16D7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материала</w:t>
      </w:r>
      <w:r w:rsidRPr="002A16D7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на</w:t>
      </w:r>
      <w:r w:rsidRPr="002A16D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2A16D7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2A16D7">
        <w:rPr>
          <w:rFonts w:ascii="Times New Roman" w:hAnsi="Times New Roman"/>
          <w:color w:val="000000"/>
          <w:sz w:val="28"/>
          <w:szCs w:val="28"/>
        </w:rPr>
        <w:t>-</w:t>
      </w:r>
      <w:r w:rsidRPr="002A16D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носителях;</w:t>
      </w:r>
    </w:p>
    <w:p w:rsidR="002A16D7" w:rsidRPr="002A16D7" w:rsidRDefault="002A16D7" w:rsidP="002A16D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2A16D7">
        <w:rPr>
          <w:rFonts w:ascii="Times New Roman" w:hAnsi="Times New Roman"/>
          <w:color w:val="000000"/>
          <w:sz w:val="28"/>
          <w:szCs w:val="28"/>
        </w:rPr>
        <w:t xml:space="preserve"> - видео</w:t>
      </w:r>
      <w:r w:rsidRPr="002A16D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материалы;</w:t>
      </w:r>
    </w:p>
    <w:p w:rsidR="002A16D7" w:rsidRPr="002A16D7" w:rsidRDefault="002A16D7" w:rsidP="002A16D7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- тематические</w:t>
      </w:r>
      <w:r w:rsidRPr="002A16D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предметы</w:t>
      </w:r>
      <w:r w:rsidRPr="002A16D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для</w:t>
      </w:r>
      <w:r w:rsidRPr="002A16D7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сюжетных</w:t>
      </w:r>
      <w:r w:rsidRPr="002A16D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танцев</w:t>
      </w:r>
      <w:r w:rsidRPr="002A16D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(бубны,</w:t>
      </w:r>
      <w:r w:rsidRPr="002A16D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ленты,</w:t>
      </w:r>
      <w:r w:rsidRPr="002A16D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зонтики,</w:t>
      </w:r>
      <w:r w:rsidRPr="002A16D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A16D7">
        <w:rPr>
          <w:rFonts w:ascii="Times New Roman" w:hAnsi="Times New Roman"/>
          <w:color w:val="000000"/>
          <w:sz w:val="28"/>
          <w:szCs w:val="28"/>
        </w:rPr>
        <w:t>мячики.</w:t>
      </w:r>
    </w:p>
    <w:p w:rsidR="002A16D7" w:rsidRPr="002A16D7" w:rsidRDefault="002A16D7" w:rsidP="002A16D7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A16D7">
        <w:rPr>
          <w:rFonts w:ascii="Times New Roman" w:hAnsi="Times New Roman"/>
          <w:color w:val="000000"/>
          <w:sz w:val="28"/>
          <w:szCs w:val="28"/>
        </w:rPr>
        <w:t>учебно-методическая литература.</w:t>
      </w:r>
    </w:p>
    <w:bookmarkEnd w:id="0"/>
    <w:p w:rsidR="00AD61D3" w:rsidRDefault="00AD61D3" w:rsidP="00AD61D3">
      <w:pPr>
        <w:spacing w:after="0" w:line="240" w:lineRule="auto"/>
        <w:ind w:hanging="180"/>
        <w:jc w:val="both"/>
        <w:rPr>
          <w:rFonts w:ascii="Times New Roman" w:hAnsi="Times New Roman"/>
          <w:b/>
          <w:sz w:val="28"/>
          <w:szCs w:val="28"/>
        </w:rPr>
      </w:pPr>
    </w:p>
    <w:p w:rsidR="00AD61D3" w:rsidRDefault="00AD61D3" w:rsidP="00AD61D3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Список литературы, рекомендованный для педагога и обучающихся.</w:t>
      </w:r>
    </w:p>
    <w:p w:rsidR="00AD61D3" w:rsidRDefault="00AD61D3" w:rsidP="00AD61D3">
      <w:pPr>
        <w:spacing w:after="0" w:line="240" w:lineRule="auto"/>
        <w:ind w:hanging="180"/>
        <w:jc w:val="both"/>
        <w:rPr>
          <w:rFonts w:ascii="Times New Roman" w:hAnsi="Times New Roman"/>
          <w:b/>
          <w:sz w:val="28"/>
          <w:szCs w:val="28"/>
        </w:rPr>
      </w:pPr>
    </w:p>
    <w:p w:rsidR="00AD61D3" w:rsidRDefault="00AD61D3" w:rsidP="00AD61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 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:rsidR="00AD61D3" w:rsidRDefault="00AD61D3" w:rsidP="00AD61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 Ветлугина Н.А. Музыкальное развитие ребенка. - М.: Просвещение, 1967. – 203 с.</w:t>
      </w:r>
    </w:p>
    <w:p w:rsidR="00AD61D3" w:rsidRDefault="00AD61D3" w:rsidP="00AD61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Голицина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Н.С. Нетрадиционные занятия физкультурой в дошкольном образовательном учреждении. –М.: Скрипторий, 2003, 2006. – 72 с.</w:t>
      </w:r>
    </w:p>
    <w:p w:rsidR="00AD61D3" w:rsidRDefault="00AD61D3" w:rsidP="00AD61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 Зарецкая Н.,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Роот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З., Танцы в детском саду. – М.: Айрис-пресс, 2006. – 112 с.</w:t>
      </w:r>
    </w:p>
    <w:p w:rsidR="00AD61D3" w:rsidRDefault="00AD61D3" w:rsidP="00AD61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Этот удивительный ритм. Развитие чувства ритма у детей. –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СПб.: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Композитор, 2005. - 76 с.</w:t>
      </w:r>
    </w:p>
    <w:p w:rsidR="00AD61D3" w:rsidRDefault="00AD61D3" w:rsidP="00AD61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 Слуцкая С.Л. Танцевальная мозаика. Хореография в детском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саду.-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Линка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-пресс, 2006. - 272 с.</w:t>
      </w:r>
    </w:p>
    <w:p w:rsidR="00AD61D3" w:rsidRDefault="00AD61D3" w:rsidP="00AD61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 Суворова Т.И. Танцевальная ритмика для детей 4.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СПб.: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Музыкальная палитра, 2006. – 44 с.</w:t>
      </w:r>
    </w:p>
    <w:p w:rsidR="00AD61D3" w:rsidRDefault="00AD61D3" w:rsidP="00AD61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Фирилева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Ж.Е., Сайкина Е.Г.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-Фи-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Дансе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- танцевально-игровая гимнастика для детей. –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СПб.: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Детство-пресс, 2006. -352 с.</w:t>
      </w:r>
    </w:p>
    <w:p w:rsidR="00FD2C61" w:rsidRDefault="002A16D7"/>
    <w:sectPr w:rsidR="00FD2C61" w:rsidSect="00DE5D14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7E8"/>
    <w:multiLevelType w:val="hybridMultilevel"/>
    <w:tmpl w:val="EF043460"/>
    <w:lvl w:ilvl="0" w:tplc="D0FE463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E48F2AE">
      <w:numFmt w:val="bullet"/>
      <w:lvlText w:val="•"/>
      <w:lvlJc w:val="left"/>
      <w:pPr>
        <w:ind w:left="1952" w:hanging="360"/>
      </w:pPr>
      <w:rPr>
        <w:lang w:val="ru-RU" w:eastAsia="en-US" w:bidi="ar-SA"/>
      </w:rPr>
    </w:lvl>
    <w:lvl w:ilvl="2" w:tplc="BA3287EA">
      <w:numFmt w:val="bullet"/>
      <w:lvlText w:val="•"/>
      <w:lvlJc w:val="left"/>
      <w:pPr>
        <w:ind w:left="2884" w:hanging="360"/>
      </w:pPr>
      <w:rPr>
        <w:lang w:val="ru-RU" w:eastAsia="en-US" w:bidi="ar-SA"/>
      </w:rPr>
    </w:lvl>
    <w:lvl w:ilvl="3" w:tplc="A4BE8D2C">
      <w:numFmt w:val="bullet"/>
      <w:lvlText w:val="•"/>
      <w:lvlJc w:val="left"/>
      <w:pPr>
        <w:ind w:left="3816" w:hanging="360"/>
      </w:pPr>
      <w:rPr>
        <w:lang w:val="ru-RU" w:eastAsia="en-US" w:bidi="ar-SA"/>
      </w:rPr>
    </w:lvl>
    <w:lvl w:ilvl="4" w:tplc="77D4639C">
      <w:numFmt w:val="bullet"/>
      <w:lvlText w:val="•"/>
      <w:lvlJc w:val="left"/>
      <w:pPr>
        <w:ind w:left="4748" w:hanging="360"/>
      </w:pPr>
      <w:rPr>
        <w:lang w:val="ru-RU" w:eastAsia="en-US" w:bidi="ar-SA"/>
      </w:rPr>
    </w:lvl>
    <w:lvl w:ilvl="5" w:tplc="D0FA8074">
      <w:numFmt w:val="bullet"/>
      <w:lvlText w:val="•"/>
      <w:lvlJc w:val="left"/>
      <w:pPr>
        <w:ind w:left="5680" w:hanging="360"/>
      </w:pPr>
      <w:rPr>
        <w:lang w:val="ru-RU" w:eastAsia="en-US" w:bidi="ar-SA"/>
      </w:rPr>
    </w:lvl>
    <w:lvl w:ilvl="6" w:tplc="61A8C340">
      <w:numFmt w:val="bullet"/>
      <w:lvlText w:val="•"/>
      <w:lvlJc w:val="left"/>
      <w:pPr>
        <w:ind w:left="6612" w:hanging="360"/>
      </w:pPr>
      <w:rPr>
        <w:lang w:val="ru-RU" w:eastAsia="en-US" w:bidi="ar-SA"/>
      </w:rPr>
    </w:lvl>
    <w:lvl w:ilvl="7" w:tplc="05C4A566">
      <w:numFmt w:val="bullet"/>
      <w:lvlText w:val="•"/>
      <w:lvlJc w:val="left"/>
      <w:pPr>
        <w:ind w:left="7544" w:hanging="360"/>
      </w:pPr>
      <w:rPr>
        <w:lang w:val="ru-RU" w:eastAsia="en-US" w:bidi="ar-SA"/>
      </w:rPr>
    </w:lvl>
    <w:lvl w:ilvl="8" w:tplc="C7103522">
      <w:numFmt w:val="bullet"/>
      <w:lvlText w:val="•"/>
      <w:lvlJc w:val="left"/>
      <w:pPr>
        <w:ind w:left="8476" w:hanging="360"/>
      </w:pPr>
      <w:rPr>
        <w:lang w:val="ru-RU" w:eastAsia="en-US" w:bidi="ar-SA"/>
      </w:rPr>
    </w:lvl>
  </w:abstractNum>
  <w:abstractNum w:abstractNumId="1" w15:restartNumberingAfterBreak="0">
    <w:nsid w:val="13D86A5D"/>
    <w:multiLevelType w:val="hybridMultilevel"/>
    <w:tmpl w:val="8E0E2748"/>
    <w:lvl w:ilvl="0" w:tplc="4F9A49C0">
      <w:numFmt w:val="bullet"/>
      <w:lvlText w:val="•"/>
      <w:lvlJc w:val="left"/>
      <w:pPr>
        <w:ind w:left="1294" w:hanging="284"/>
      </w:pPr>
      <w:rPr>
        <w:rFonts w:ascii="Microsoft Sans Serif" w:eastAsia="Microsoft Sans Serif" w:hAnsi="Microsoft Sans Serif" w:cs="Microsoft Sans Serif" w:hint="default"/>
        <w:w w:val="117"/>
        <w:sz w:val="24"/>
        <w:szCs w:val="24"/>
        <w:lang w:val="ru-RU" w:eastAsia="en-US" w:bidi="ar-SA"/>
      </w:rPr>
    </w:lvl>
    <w:lvl w:ilvl="1" w:tplc="BEC4FCF4">
      <w:numFmt w:val="bullet"/>
      <w:lvlText w:val="•"/>
      <w:lvlJc w:val="left"/>
      <w:pPr>
        <w:ind w:left="2204" w:hanging="284"/>
      </w:pPr>
      <w:rPr>
        <w:lang w:val="ru-RU" w:eastAsia="en-US" w:bidi="ar-SA"/>
      </w:rPr>
    </w:lvl>
    <w:lvl w:ilvl="2" w:tplc="E4BE0874">
      <w:numFmt w:val="bullet"/>
      <w:lvlText w:val="•"/>
      <w:lvlJc w:val="left"/>
      <w:pPr>
        <w:ind w:left="3108" w:hanging="284"/>
      </w:pPr>
      <w:rPr>
        <w:lang w:val="ru-RU" w:eastAsia="en-US" w:bidi="ar-SA"/>
      </w:rPr>
    </w:lvl>
    <w:lvl w:ilvl="3" w:tplc="CA2465DE">
      <w:numFmt w:val="bullet"/>
      <w:lvlText w:val="•"/>
      <w:lvlJc w:val="left"/>
      <w:pPr>
        <w:ind w:left="4012" w:hanging="284"/>
      </w:pPr>
      <w:rPr>
        <w:lang w:val="ru-RU" w:eastAsia="en-US" w:bidi="ar-SA"/>
      </w:rPr>
    </w:lvl>
    <w:lvl w:ilvl="4" w:tplc="6A82925C">
      <w:numFmt w:val="bullet"/>
      <w:lvlText w:val="•"/>
      <w:lvlJc w:val="left"/>
      <w:pPr>
        <w:ind w:left="4916" w:hanging="284"/>
      </w:pPr>
      <w:rPr>
        <w:lang w:val="ru-RU" w:eastAsia="en-US" w:bidi="ar-SA"/>
      </w:rPr>
    </w:lvl>
    <w:lvl w:ilvl="5" w:tplc="5A6EA9EE">
      <w:numFmt w:val="bullet"/>
      <w:lvlText w:val="•"/>
      <w:lvlJc w:val="left"/>
      <w:pPr>
        <w:ind w:left="5820" w:hanging="284"/>
      </w:pPr>
      <w:rPr>
        <w:lang w:val="ru-RU" w:eastAsia="en-US" w:bidi="ar-SA"/>
      </w:rPr>
    </w:lvl>
    <w:lvl w:ilvl="6" w:tplc="89589576">
      <w:numFmt w:val="bullet"/>
      <w:lvlText w:val="•"/>
      <w:lvlJc w:val="left"/>
      <w:pPr>
        <w:ind w:left="6724" w:hanging="284"/>
      </w:pPr>
      <w:rPr>
        <w:lang w:val="ru-RU" w:eastAsia="en-US" w:bidi="ar-SA"/>
      </w:rPr>
    </w:lvl>
    <w:lvl w:ilvl="7" w:tplc="77D23BAA">
      <w:numFmt w:val="bullet"/>
      <w:lvlText w:val="•"/>
      <w:lvlJc w:val="left"/>
      <w:pPr>
        <w:ind w:left="7628" w:hanging="284"/>
      </w:pPr>
      <w:rPr>
        <w:lang w:val="ru-RU" w:eastAsia="en-US" w:bidi="ar-SA"/>
      </w:rPr>
    </w:lvl>
    <w:lvl w:ilvl="8" w:tplc="4B88FEDE">
      <w:numFmt w:val="bullet"/>
      <w:lvlText w:val="•"/>
      <w:lvlJc w:val="left"/>
      <w:pPr>
        <w:ind w:left="8532" w:hanging="284"/>
      </w:pPr>
      <w:rPr>
        <w:lang w:val="ru-RU" w:eastAsia="en-US" w:bidi="ar-SA"/>
      </w:rPr>
    </w:lvl>
  </w:abstractNum>
  <w:abstractNum w:abstractNumId="2" w15:restartNumberingAfterBreak="0">
    <w:nsid w:val="1B362FC7"/>
    <w:multiLevelType w:val="hybridMultilevel"/>
    <w:tmpl w:val="358CC096"/>
    <w:lvl w:ilvl="0" w:tplc="EE001594">
      <w:numFmt w:val="bullet"/>
      <w:lvlText w:val="-"/>
      <w:lvlJc w:val="left"/>
      <w:pPr>
        <w:ind w:left="5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5036F6">
      <w:numFmt w:val="bullet"/>
      <w:lvlText w:val="-"/>
      <w:lvlJc w:val="left"/>
      <w:pPr>
        <w:ind w:left="54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F2A64D56">
      <w:numFmt w:val="bullet"/>
      <w:lvlText w:val="•"/>
      <w:lvlJc w:val="left"/>
      <w:pPr>
        <w:ind w:left="2518" w:hanging="154"/>
      </w:pPr>
      <w:rPr>
        <w:rFonts w:hint="default"/>
        <w:lang w:val="ru-RU" w:eastAsia="en-US" w:bidi="ar-SA"/>
      </w:rPr>
    </w:lvl>
    <w:lvl w:ilvl="3" w:tplc="57A4A254">
      <w:numFmt w:val="bullet"/>
      <w:lvlText w:val="•"/>
      <w:lvlJc w:val="left"/>
      <w:pPr>
        <w:ind w:left="3507" w:hanging="154"/>
      </w:pPr>
      <w:rPr>
        <w:rFonts w:hint="default"/>
        <w:lang w:val="ru-RU" w:eastAsia="en-US" w:bidi="ar-SA"/>
      </w:rPr>
    </w:lvl>
    <w:lvl w:ilvl="4" w:tplc="FEA4A3A2">
      <w:numFmt w:val="bullet"/>
      <w:lvlText w:val="•"/>
      <w:lvlJc w:val="left"/>
      <w:pPr>
        <w:ind w:left="4496" w:hanging="154"/>
      </w:pPr>
      <w:rPr>
        <w:rFonts w:hint="default"/>
        <w:lang w:val="ru-RU" w:eastAsia="en-US" w:bidi="ar-SA"/>
      </w:rPr>
    </w:lvl>
    <w:lvl w:ilvl="5" w:tplc="ED207EA4">
      <w:numFmt w:val="bullet"/>
      <w:lvlText w:val="•"/>
      <w:lvlJc w:val="left"/>
      <w:pPr>
        <w:ind w:left="5485" w:hanging="154"/>
      </w:pPr>
      <w:rPr>
        <w:rFonts w:hint="default"/>
        <w:lang w:val="ru-RU" w:eastAsia="en-US" w:bidi="ar-SA"/>
      </w:rPr>
    </w:lvl>
    <w:lvl w:ilvl="6" w:tplc="B8729BBE">
      <w:numFmt w:val="bullet"/>
      <w:lvlText w:val="•"/>
      <w:lvlJc w:val="left"/>
      <w:pPr>
        <w:ind w:left="6474" w:hanging="154"/>
      </w:pPr>
      <w:rPr>
        <w:rFonts w:hint="default"/>
        <w:lang w:val="ru-RU" w:eastAsia="en-US" w:bidi="ar-SA"/>
      </w:rPr>
    </w:lvl>
    <w:lvl w:ilvl="7" w:tplc="577A3706">
      <w:numFmt w:val="bullet"/>
      <w:lvlText w:val="•"/>
      <w:lvlJc w:val="left"/>
      <w:pPr>
        <w:ind w:left="7463" w:hanging="154"/>
      </w:pPr>
      <w:rPr>
        <w:rFonts w:hint="default"/>
        <w:lang w:val="ru-RU" w:eastAsia="en-US" w:bidi="ar-SA"/>
      </w:rPr>
    </w:lvl>
    <w:lvl w:ilvl="8" w:tplc="631CAAE4">
      <w:numFmt w:val="bullet"/>
      <w:lvlText w:val="•"/>
      <w:lvlJc w:val="left"/>
      <w:pPr>
        <w:ind w:left="8452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43E436FA"/>
    <w:multiLevelType w:val="hybridMultilevel"/>
    <w:tmpl w:val="A5982B10"/>
    <w:lvl w:ilvl="0" w:tplc="57782B32">
      <w:numFmt w:val="bullet"/>
      <w:lvlText w:val="-"/>
      <w:lvlJc w:val="left"/>
      <w:pPr>
        <w:ind w:left="3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E95C2">
      <w:numFmt w:val="bullet"/>
      <w:lvlText w:val="•"/>
      <w:lvlJc w:val="left"/>
      <w:pPr>
        <w:ind w:left="300" w:hanging="360"/>
      </w:pPr>
      <w:rPr>
        <w:rFonts w:ascii="Arial" w:eastAsia="Arial" w:hAnsi="Arial" w:cs="Arial" w:hint="default"/>
        <w:b/>
        <w:bCs/>
        <w:w w:val="117"/>
        <w:sz w:val="20"/>
        <w:szCs w:val="20"/>
        <w:lang w:val="ru-RU" w:eastAsia="en-US" w:bidi="ar-SA"/>
      </w:rPr>
    </w:lvl>
    <w:lvl w:ilvl="2" w:tplc="9A3C9168">
      <w:numFmt w:val="bullet"/>
      <w:lvlText w:val="•"/>
      <w:lvlJc w:val="left"/>
      <w:pPr>
        <w:ind w:left="2308" w:hanging="360"/>
      </w:pPr>
      <w:rPr>
        <w:lang w:val="ru-RU" w:eastAsia="en-US" w:bidi="ar-SA"/>
      </w:rPr>
    </w:lvl>
    <w:lvl w:ilvl="3" w:tplc="D4986174">
      <w:numFmt w:val="bullet"/>
      <w:lvlText w:val="•"/>
      <w:lvlJc w:val="left"/>
      <w:pPr>
        <w:ind w:left="3312" w:hanging="360"/>
      </w:pPr>
      <w:rPr>
        <w:lang w:val="ru-RU" w:eastAsia="en-US" w:bidi="ar-SA"/>
      </w:rPr>
    </w:lvl>
    <w:lvl w:ilvl="4" w:tplc="347613A6">
      <w:numFmt w:val="bullet"/>
      <w:lvlText w:val="•"/>
      <w:lvlJc w:val="left"/>
      <w:pPr>
        <w:ind w:left="4316" w:hanging="360"/>
      </w:pPr>
      <w:rPr>
        <w:lang w:val="ru-RU" w:eastAsia="en-US" w:bidi="ar-SA"/>
      </w:rPr>
    </w:lvl>
    <w:lvl w:ilvl="5" w:tplc="23EA2AC8">
      <w:numFmt w:val="bullet"/>
      <w:lvlText w:val="•"/>
      <w:lvlJc w:val="left"/>
      <w:pPr>
        <w:ind w:left="5320" w:hanging="360"/>
      </w:pPr>
      <w:rPr>
        <w:lang w:val="ru-RU" w:eastAsia="en-US" w:bidi="ar-SA"/>
      </w:rPr>
    </w:lvl>
    <w:lvl w:ilvl="6" w:tplc="B7DE4DBC">
      <w:numFmt w:val="bullet"/>
      <w:lvlText w:val="•"/>
      <w:lvlJc w:val="left"/>
      <w:pPr>
        <w:ind w:left="6324" w:hanging="360"/>
      </w:pPr>
      <w:rPr>
        <w:lang w:val="ru-RU" w:eastAsia="en-US" w:bidi="ar-SA"/>
      </w:rPr>
    </w:lvl>
    <w:lvl w:ilvl="7" w:tplc="B1A247AA">
      <w:numFmt w:val="bullet"/>
      <w:lvlText w:val="•"/>
      <w:lvlJc w:val="left"/>
      <w:pPr>
        <w:ind w:left="7328" w:hanging="360"/>
      </w:pPr>
      <w:rPr>
        <w:lang w:val="ru-RU" w:eastAsia="en-US" w:bidi="ar-SA"/>
      </w:rPr>
    </w:lvl>
    <w:lvl w:ilvl="8" w:tplc="A11C161E">
      <w:numFmt w:val="bullet"/>
      <w:lvlText w:val="•"/>
      <w:lvlJc w:val="left"/>
      <w:pPr>
        <w:ind w:left="8332" w:hanging="360"/>
      </w:pPr>
      <w:rPr>
        <w:lang w:val="ru-RU" w:eastAsia="en-US" w:bidi="ar-SA"/>
      </w:rPr>
    </w:lvl>
  </w:abstractNum>
  <w:abstractNum w:abstractNumId="4" w15:restartNumberingAfterBreak="0">
    <w:nsid w:val="4B52405C"/>
    <w:multiLevelType w:val="hybridMultilevel"/>
    <w:tmpl w:val="9E4EBBBC"/>
    <w:lvl w:ilvl="0" w:tplc="8BA6D0B8">
      <w:numFmt w:val="bullet"/>
      <w:lvlText w:val="-"/>
      <w:lvlJc w:val="left"/>
      <w:pPr>
        <w:ind w:left="102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9CA4C8CC">
      <w:numFmt w:val="bullet"/>
      <w:lvlText w:val="•"/>
      <w:lvlJc w:val="left"/>
      <w:pPr>
        <w:ind w:left="1294" w:hanging="284"/>
      </w:pPr>
      <w:rPr>
        <w:rFonts w:ascii="Microsoft Sans Serif" w:eastAsia="Microsoft Sans Serif" w:hAnsi="Microsoft Sans Serif" w:cs="Microsoft Sans Serif" w:hint="default"/>
        <w:w w:val="117"/>
        <w:sz w:val="24"/>
        <w:szCs w:val="24"/>
        <w:lang w:val="ru-RU" w:eastAsia="en-US" w:bidi="ar-SA"/>
      </w:rPr>
    </w:lvl>
    <w:lvl w:ilvl="2" w:tplc="D9341A06">
      <w:numFmt w:val="bullet"/>
      <w:lvlText w:val="•"/>
      <w:lvlJc w:val="left"/>
      <w:pPr>
        <w:ind w:left="2304" w:hanging="284"/>
      </w:pPr>
      <w:rPr>
        <w:lang w:val="ru-RU" w:eastAsia="en-US" w:bidi="ar-SA"/>
      </w:rPr>
    </w:lvl>
    <w:lvl w:ilvl="3" w:tplc="B8F63342">
      <w:numFmt w:val="bullet"/>
      <w:lvlText w:val="•"/>
      <w:lvlJc w:val="left"/>
      <w:pPr>
        <w:ind w:left="3308" w:hanging="284"/>
      </w:pPr>
      <w:rPr>
        <w:lang w:val="ru-RU" w:eastAsia="en-US" w:bidi="ar-SA"/>
      </w:rPr>
    </w:lvl>
    <w:lvl w:ilvl="4" w:tplc="D1D21F5E">
      <w:numFmt w:val="bullet"/>
      <w:lvlText w:val="•"/>
      <w:lvlJc w:val="left"/>
      <w:pPr>
        <w:ind w:left="4313" w:hanging="284"/>
      </w:pPr>
      <w:rPr>
        <w:lang w:val="ru-RU" w:eastAsia="en-US" w:bidi="ar-SA"/>
      </w:rPr>
    </w:lvl>
    <w:lvl w:ilvl="5" w:tplc="C1D0E71A">
      <w:numFmt w:val="bullet"/>
      <w:lvlText w:val="•"/>
      <w:lvlJc w:val="left"/>
      <w:pPr>
        <w:ind w:left="5317" w:hanging="284"/>
      </w:pPr>
      <w:rPr>
        <w:lang w:val="ru-RU" w:eastAsia="en-US" w:bidi="ar-SA"/>
      </w:rPr>
    </w:lvl>
    <w:lvl w:ilvl="6" w:tplc="962224DC">
      <w:numFmt w:val="bullet"/>
      <w:lvlText w:val="•"/>
      <w:lvlJc w:val="left"/>
      <w:pPr>
        <w:ind w:left="6322" w:hanging="284"/>
      </w:pPr>
      <w:rPr>
        <w:lang w:val="ru-RU" w:eastAsia="en-US" w:bidi="ar-SA"/>
      </w:rPr>
    </w:lvl>
    <w:lvl w:ilvl="7" w:tplc="6CB6F4C8">
      <w:numFmt w:val="bullet"/>
      <w:lvlText w:val="•"/>
      <w:lvlJc w:val="left"/>
      <w:pPr>
        <w:ind w:left="7326" w:hanging="284"/>
      </w:pPr>
      <w:rPr>
        <w:lang w:val="ru-RU" w:eastAsia="en-US" w:bidi="ar-SA"/>
      </w:rPr>
    </w:lvl>
    <w:lvl w:ilvl="8" w:tplc="48AC3B30">
      <w:numFmt w:val="bullet"/>
      <w:lvlText w:val="•"/>
      <w:lvlJc w:val="left"/>
      <w:pPr>
        <w:ind w:left="8331" w:hanging="284"/>
      </w:pPr>
      <w:rPr>
        <w:lang w:val="ru-RU" w:eastAsia="en-US" w:bidi="ar-SA"/>
      </w:rPr>
    </w:lvl>
  </w:abstractNum>
  <w:abstractNum w:abstractNumId="5" w15:restartNumberingAfterBreak="0">
    <w:nsid w:val="6ED95861"/>
    <w:multiLevelType w:val="multilevel"/>
    <w:tmpl w:val="057EF68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FAD6039"/>
    <w:multiLevelType w:val="hybridMultilevel"/>
    <w:tmpl w:val="6A9418B2"/>
    <w:lvl w:ilvl="0" w:tplc="D8C6E19C">
      <w:numFmt w:val="bullet"/>
      <w:lvlText w:val="-"/>
      <w:lvlJc w:val="left"/>
      <w:pPr>
        <w:ind w:left="6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6C448E">
      <w:numFmt w:val="bullet"/>
      <w:lvlText w:val="•"/>
      <w:lvlJc w:val="left"/>
      <w:pPr>
        <w:ind w:left="1020" w:hanging="140"/>
      </w:pPr>
      <w:rPr>
        <w:lang w:val="ru-RU" w:eastAsia="en-US" w:bidi="ar-SA"/>
      </w:rPr>
    </w:lvl>
    <w:lvl w:ilvl="2" w:tplc="59DA80D4">
      <w:numFmt w:val="bullet"/>
      <w:lvlText w:val="•"/>
      <w:lvlJc w:val="left"/>
      <w:pPr>
        <w:ind w:left="2055" w:hanging="140"/>
      </w:pPr>
      <w:rPr>
        <w:lang w:val="ru-RU" w:eastAsia="en-US" w:bidi="ar-SA"/>
      </w:rPr>
    </w:lvl>
    <w:lvl w:ilvl="3" w:tplc="D8A6EF54">
      <w:numFmt w:val="bullet"/>
      <w:lvlText w:val="•"/>
      <w:lvlJc w:val="left"/>
      <w:pPr>
        <w:ind w:left="3091" w:hanging="140"/>
      </w:pPr>
      <w:rPr>
        <w:lang w:val="ru-RU" w:eastAsia="en-US" w:bidi="ar-SA"/>
      </w:rPr>
    </w:lvl>
    <w:lvl w:ilvl="4" w:tplc="FB06B388">
      <w:numFmt w:val="bullet"/>
      <w:lvlText w:val="•"/>
      <w:lvlJc w:val="left"/>
      <w:pPr>
        <w:ind w:left="4126" w:hanging="140"/>
      </w:pPr>
      <w:rPr>
        <w:lang w:val="ru-RU" w:eastAsia="en-US" w:bidi="ar-SA"/>
      </w:rPr>
    </w:lvl>
    <w:lvl w:ilvl="5" w:tplc="F4A29394">
      <w:numFmt w:val="bullet"/>
      <w:lvlText w:val="•"/>
      <w:lvlJc w:val="left"/>
      <w:pPr>
        <w:ind w:left="5162" w:hanging="140"/>
      </w:pPr>
      <w:rPr>
        <w:lang w:val="ru-RU" w:eastAsia="en-US" w:bidi="ar-SA"/>
      </w:rPr>
    </w:lvl>
    <w:lvl w:ilvl="6" w:tplc="FDA415DE">
      <w:numFmt w:val="bullet"/>
      <w:lvlText w:val="•"/>
      <w:lvlJc w:val="left"/>
      <w:pPr>
        <w:ind w:left="6197" w:hanging="140"/>
      </w:pPr>
      <w:rPr>
        <w:lang w:val="ru-RU" w:eastAsia="en-US" w:bidi="ar-SA"/>
      </w:rPr>
    </w:lvl>
    <w:lvl w:ilvl="7" w:tplc="4CB29D82">
      <w:numFmt w:val="bullet"/>
      <w:lvlText w:val="•"/>
      <w:lvlJc w:val="left"/>
      <w:pPr>
        <w:ind w:left="7233" w:hanging="140"/>
      </w:pPr>
      <w:rPr>
        <w:lang w:val="ru-RU" w:eastAsia="en-US" w:bidi="ar-SA"/>
      </w:rPr>
    </w:lvl>
    <w:lvl w:ilvl="8" w:tplc="320C663C">
      <w:numFmt w:val="bullet"/>
      <w:lvlText w:val="•"/>
      <w:lvlJc w:val="left"/>
      <w:pPr>
        <w:ind w:left="8268" w:hanging="140"/>
      </w:pPr>
      <w:rPr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D3"/>
    <w:rsid w:val="001C2F2F"/>
    <w:rsid w:val="002A16D7"/>
    <w:rsid w:val="0088681C"/>
    <w:rsid w:val="009457BB"/>
    <w:rsid w:val="00A80F5B"/>
    <w:rsid w:val="00AD61D3"/>
    <w:rsid w:val="00D96A57"/>
    <w:rsid w:val="00DE5D14"/>
    <w:rsid w:val="00F975BF"/>
    <w:rsid w:val="00FD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49CD3-20D2-41F7-ACB5-5D4F24A6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1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61D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AD61D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61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1"/>
    <w:qFormat/>
    <w:rsid w:val="00AD61D3"/>
    <w:pPr>
      <w:widowControl w:val="0"/>
      <w:autoSpaceDE w:val="0"/>
      <w:autoSpaceDN w:val="0"/>
      <w:spacing w:after="0" w:line="240" w:lineRule="auto"/>
      <w:ind w:left="1294" w:hanging="284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D61D3"/>
    <w:pPr>
      <w:widowControl w:val="0"/>
      <w:autoSpaceDE w:val="0"/>
      <w:autoSpaceDN w:val="0"/>
      <w:spacing w:after="0" w:line="272" w:lineRule="exact"/>
    </w:pPr>
    <w:rPr>
      <w:rFonts w:ascii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F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Основной текст (2)"/>
    <w:rsid w:val="002A1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10</cp:revision>
  <cp:lastPrinted>2022-08-16T12:03:00Z</cp:lastPrinted>
  <dcterms:created xsi:type="dcterms:W3CDTF">2022-08-16T11:50:00Z</dcterms:created>
  <dcterms:modified xsi:type="dcterms:W3CDTF">2023-11-08T12:37:00Z</dcterms:modified>
</cp:coreProperties>
</file>